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FF" w:rsidRPr="008C7AFF" w:rsidRDefault="008C7AFF" w:rsidP="00031D0F">
      <w:pPr>
        <w:spacing w:line="276" w:lineRule="auto"/>
        <w:ind w:right="-522"/>
        <w:jc w:val="both"/>
        <w:rPr>
          <w:rFonts w:ascii="Arial" w:hAnsi="Arial" w:cs="Arial"/>
          <w:b/>
          <w:sz w:val="20"/>
          <w:szCs w:val="20"/>
        </w:rPr>
      </w:pPr>
    </w:p>
    <w:p w:rsidR="00031D0F" w:rsidRPr="00877E3F" w:rsidRDefault="00031D0F" w:rsidP="00031D0F">
      <w:pPr>
        <w:spacing w:line="360" w:lineRule="auto"/>
        <w:ind w:right="-522"/>
        <w:rPr>
          <w:rFonts w:ascii="Arial" w:hAnsi="Arial" w:cs="Arial"/>
          <w:b/>
          <w:sz w:val="22"/>
          <w:szCs w:val="22"/>
        </w:rPr>
      </w:pPr>
      <w:r w:rsidRPr="00877E3F">
        <w:rPr>
          <w:rFonts w:ascii="Arial" w:hAnsi="Arial" w:cs="Arial"/>
          <w:b/>
          <w:sz w:val="22"/>
          <w:szCs w:val="22"/>
        </w:rPr>
        <w:t xml:space="preserve">PREGÃO PRESENCIAL Nº </w:t>
      </w:r>
      <w:fldSimple w:instr=" DOCVARIABLE &quot;NumLicitacao&quot; \* MERGEFORMAT ">
        <w:r w:rsidR="00A81D11">
          <w:rPr>
            <w:rFonts w:ascii="Arial" w:hAnsi="Arial" w:cs="Arial"/>
            <w:b/>
            <w:sz w:val="22"/>
            <w:szCs w:val="22"/>
          </w:rPr>
          <w:t>0</w:t>
        </w:r>
        <w:r w:rsidR="006201E1">
          <w:rPr>
            <w:rFonts w:ascii="Arial" w:hAnsi="Arial" w:cs="Arial"/>
            <w:b/>
            <w:sz w:val="22"/>
            <w:szCs w:val="22"/>
          </w:rPr>
          <w:t>8/</w:t>
        </w:r>
        <w:r>
          <w:rPr>
            <w:rFonts w:ascii="Arial" w:hAnsi="Arial" w:cs="Arial"/>
            <w:b/>
            <w:sz w:val="22"/>
            <w:szCs w:val="22"/>
          </w:rPr>
          <w:t>201</w:t>
        </w:r>
        <w:r w:rsidR="00A81D11">
          <w:rPr>
            <w:rFonts w:ascii="Arial" w:hAnsi="Arial" w:cs="Arial"/>
            <w:b/>
            <w:sz w:val="22"/>
            <w:szCs w:val="22"/>
          </w:rPr>
          <w:t>8</w:t>
        </w:r>
      </w:fldSimple>
      <w:r w:rsidRPr="00877E3F">
        <w:rPr>
          <w:rFonts w:ascii="Arial" w:hAnsi="Arial" w:cs="Arial"/>
          <w:b/>
          <w:sz w:val="22"/>
          <w:szCs w:val="22"/>
        </w:rPr>
        <w:t xml:space="preserve">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 xml:space="preserve">01- PREÂMBULO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 O Município de Rolante, Estado do Rio Grande do Sul, com sede administrativa na Avenida Getúlio Vargas, 110 - Rolante, por</w:t>
      </w:r>
      <w:r w:rsidRPr="008C7AFF">
        <w:rPr>
          <w:rFonts w:ascii="Arial" w:hAnsi="Arial" w:cs="Arial"/>
          <w:color w:val="FF0000"/>
          <w:sz w:val="20"/>
          <w:szCs w:val="20"/>
        </w:rPr>
        <w:t xml:space="preserve"> </w:t>
      </w:r>
      <w:r w:rsidRPr="008C7AFF">
        <w:rPr>
          <w:rFonts w:ascii="Arial" w:hAnsi="Arial" w:cs="Arial"/>
          <w:sz w:val="20"/>
          <w:szCs w:val="20"/>
        </w:rPr>
        <w:t xml:space="preserve">seu Prefeito Municipal, através de solicitação e justificação da </w:t>
      </w:r>
      <w:r w:rsidR="00CE389A" w:rsidRPr="00CE389A">
        <w:rPr>
          <w:rFonts w:ascii="Arial" w:hAnsi="Arial" w:cs="Arial"/>
          <w:sz w:val="20"/>
          <w:szCs w:val="20"/>
        </w:rPr>
        <w:t xml:space="preserve">Secretaria Municipal de </w:t>
      </w:r>
      <w:r w:rsidR="002D62CD">
        <w:rPr>
          <w:rFonts w:ascii="Arial" w:hAnsi="Arial" w:cs="Arial"/>
          <w:sz w:val="20"/>
          <w:szCs w:val="20"/>
        </w:rPr>
        <w:t>Saúde e Meio Ambiente</w:t>
      </w:r>
      <w:r w:rsidRPr="008C7AFF">
        <w:rPr>
          <w:rFonts w:ascii="Arial" w:hAnsi="Arial" w:cs="Arial"/>
          <w:sz w:val="20"/>
          <w:szCs w:val="20"/>
        </w:rPr>
        <w:t xml:space="preserve">, torna público que fará realizar licitação, na modalidade de </w:t>
      </w:r>
      <w:r w:rsidRPr="008C7AFF">
        <w:rPr>
          <w:rFonts w:ascii="Arial" w:hAnsi="Arial" w:cs="Arial"/>
          <w:b/>
          <w:sz w:val="20"/>
          <w:szCs w:val="20"/>
        </w:rPr>
        <w:t>PREGÃO PRESENCIAL</w:t>
      </w:r>
      <w:r w:rsidRPr="008C7AFF">
        <w:rPr>
          <w:rFonts w:ascii="Arial" w:hAnsi="Arial" w:cs="Arial"/>
          <w:sz w:val="20"/>
          <w:szCs w:val="20"/>
        </w:rPr>
        <w:t xml:space="preserve">, do tipo </w:t>
      </w:r>
      <w:r w:rsidRPr="008C7AFF">
        <w:rPr>
          <w:rFonts w:ascii="Arial" w:hAnsi="Arial" w:cs="Arial"/>
          <w:b/>
          <w:sz w:val="20"/>
          <w:szCs w:val="20"/>
        </w:rPr>
        <w:t>MENOR PREÇO POR ITEM</w:t>
      </w:r>
      <w:r w:rsidRPr="008C7AFF">
        <w:rPr>
          <w:rFonts w:ascii="Arial" w:hAnsi="Arial" w:cs="Arial"/>
          <w:sz w:val="20"/>
          <w:szCs w:val="20"/>
        </w:rPr>
        <w:t>, conforme descrito neste Edital e seus anexos, o qual será processado e julgado em consonância com a Lei Federal nº 10.520 de 17.07.2002 e subsidiariamente pela Lei 8.666/93 e suas alterações posteriores, bem como das demais condições e exigências estabelecidas neste Edital.</w:t>
      </w:r>
    </w:p>
    <w:p w:rsidR="008109EC" w:rsidRPr="008C7AFF" w:rsidRDefault="008109EC" w:rsidP="00031D0F">
      <w:pPr>
        <w:spacing w:line="276" w:lineRule="auto"/>
        <w:ind w:right="-522"/>
        <w:jc w:val="both"/>
        <w:rPr>
          <w:rFonts w:ascii="Arial" w:hAnsi="Arial" w:cs="Arial"/>
          <w:sz w:val="20"/>
          <w:szCs w:val="20"/>
        </w:rPr>
      </w:pPr>
    </w:p>
    <w:p w:rsidR="00031D0F" w:rsidRPr="00A87E5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 </w:t>
      </w:r>
      <w:r w:rsidR="00031D0F" w:rsidRPr="00A87E5F">
        <w:rPr>
          <w:rFonts w:ascii="Arial" w:hAnsi="Arial" w:cs="Arial"/>
          <w:sz w:val="20"/>
          <w:szCs w:val="20"/>
        </w:rPr>
        <w:t xml:space="preserve">O prazo final para recebimento dos envelopes "PROPOSTA DE PREÇO" e "DOCUMENTOS DE HABILITAÇÃO" será até às </w:t>
      </w:r>
      <w:r w:rsidR="00285176" w:rsidRPr="00A87E5F">
        <w:rPr>
          <w:rFonts w:ascii="Arial" w:hAnsi="Arial" w:cs="Arial"/>
          <w:b/>
          <w:sz w:val="20"/>
          <w:szCs w:val="20"/>
        </w:rPr>
        <w:fldChar w:fldCharType="begin"/>
      </w:r>
      <w:r w:rsidR="00031D0F" w:rsidRPr="00A87E5F">
        <w:rPr>
          <w:rFonts w:ascii="Arial" w:hAnsi="Arial" w:cs="Arial"/>
          <w:b/>
          <w:sz w:val="20"/>
          <w:szCs w:val="20"/>
        </w:rPr>
        <w:instrText xml:space="preserve"> DOCVARIABLE "HoraAbertura" \* MERGEFORMAT </w:instrText>
      </w:r>
      <w:r w:rsidR="00285176" w:rsidRPr="00A87E5F">
        <w:rPr>
          <w:rFonts w:ascii="Arial" w:hAnsi="Arial" w:cs="Arial"/>
          <w:b/>
          <w:sz w:val="20"/>
          <w:szCs w:val="20"/>
        </w:rPr>
        <w:fldChar w:fldCharType="separate"/>
      </w:r>
      <w:proofErr w:type="gramStart"/>
      <w:r w:rsidR="00031D0F">
        <w:rPr>
          <w:rFonts w:ascii="Arial" w:hAnsi="Arial" w:cs="Arial"/>
          <w:b/>
          <w:sz w:val="20"/>
          <w:szCs w:val="20"/>
        </w:rPr>
        <w:t>09:00</w:t>
      </w:r>
      <w:proofErr w:type="gramEnd"/>
      <w:r w:rsidR="00285176" w:rsidRPr="00A87E5F">
        <w:rPr>
          <w:rFonts w:ascii="Arial" w:hAnsi="Arial" w:cs="Arial"/>
          <w:b/>
          <w:sz w:val="20"/>
          <w:szCs w:val="20"/>
        </w:rPr>
        <w:fldChar w:fldCharType="end"/>
      </w:r>
      <w:r w:rsidR="00031D0F" w:rsidRPr="00A87E5F">
        <w:rPr>
          <w:rFonts w:ascii="Arial" w:hAnsi="Arial" w:cs="Arial"/>
          <w:sz w:val="20"/>
          <w:szCs w:val="20"/>
        </w:rPr>
        <w:t xml:space="preserve"> </w:t>
      </w:r>
      <w:r w:rsidR="00031D0F" w:rsidRPr="00A87E5F">
        <w:rPr>
          <w:rFonts w:ascii="Arial" w:hAnsi="Arial" w:cs="Arial"/>
          <w:b/>
          <w:sz w:val="20"/>
          <w:szCs w:val="20"/>
        </w:rPr>
        <w:t xml:space="preserve">do dia </w:t>
      </w:r>
      <w:fldSimple w:instr=" DOCVARIABLE &quot;DataAbertura&quot; \* MERGEFORMAT ">
        <w:r w:rsidR="00FB5D58">
          <w:rPr>
            <w:rFonts w:ascii="Arial" w:hAnsi="Arial" w:cs="Arial"/>
            <w:b/>
            <w:sz w:val="20"/>
            <w:szCs w:val="20"/>
          </w:rPr>
          <w:t>15</w:t>
        </w:r>
        <w:r w:rsidR="004353C0">
          <w:rPr>
            <w:rFonts w:ascii="Arial" w:hAnsi="Arial" w:cs="Arial"/>
            <w:b/>
            <w:sz w:val="20"/>
            <w:szCs w:val="20"/>
          </w:rPr>
          <w:t>/</w:t>
        </w:r>
        <w:r w:rsidR="0048453E">
          <w:rPr>
            <w:rFonts w:ascii="Arial" w:hAnsi="Arial" w:cs="Arial"/>
            <w:b/>
            <w:sz w:val="20"/>
            <w:szCs w:val="20"/>
          </w:rPr>
          <w:t>03</w:t>
        </w:r>
        <w:r w:rsidR="00031D0F">
          <w:rPr>
            <w:rFonts w:ascii="Arial" w:hAnsi="Arial" w:cs="Arial"/>
            <w:b/>
            <w:sz w:val="20"/>
            <w:szCs w:val="20"/>
          </w:rPr>
          <w:t>/201</w:t>
        </w:r>
        <w:r w:rsidR="0048453E">
          <w:rPr>
            <w:rFonts w:ascii="Arial" w:hAnsi="Arial" w:cs="Arial"/>
            <w:b/>
            <w:sz w:val="20"/>
            <w:szCs w:val="20"/>
          </w:rPr>
          <w:t>8</w:t>
        </w:r>
      </w:fldSimple>
      <w:r w:rsidR="00031D0F" w:rsidRPr="00A87E5F">
        <w:rPr>
          <w:rFonts w:ascii="Arial" w:hAnsi="Arial" w:cs="Arial"/>
          <w:sz w:val="20"/>
          <w:szCs w:val="20"/>
        </w:rPr>
        <w:t>, na sala de reuniões da Comissão Julgadora de Licitações, localizada no endereço especificado no item anterior, quando será realizada a sessão pública de abertura.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144"/>
        <w:jc w:val="both"/>
        <w:rPr>
          <w:rFonts w:ascii="Arial" w:hAnsi="Arial" w:cs="Arial"/>
          <w:sz w:val="20"/>
          <w:szCs w:val="20"/>
        </w:rPr>
      </w:pPr>
      <w:r w:rsidRPr="008C7AFF">
        <w:rPr>
          <w:rFonts w:ascii="Arial" w:hAnsi="Arial" w:cs="Arial"/>
          <w:sz w:val="20"/>
          <w:szCs w:val="20"/>
        </w:rPr>
        <w:t>1.3- A Comissão Julgadora de Licitações é designada pela Portaria nº 389/2017 vigente.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proofErr w:type="gramStart"/>
      <w:r w:rsidRPr="008C7AFF">
        <w:rPr>
          <w:rFonts w:ascii="Arial" w:hAnsi="Arial" w:cs="Arial"/>
          <w:b/>
          <w:sz w:val="20"/>
          <w:szCs w:val="20"/>
        </w:rPr>
        <w:t>02 – TERMO</w:t>
      </w:r>
      <w:proofErr w:type="gramEnd"/>
      <w:r w:rsidRPr="008C7AFF">
        <w:rPr>
          <w:rFonts w:ascii="Arial" w:hAnsi="Arial" w:cs="Arial"/>
          <w:b/>
          <w:sz w:val="20"/>
          <w:szCs w:val="20"/>
        </w:rPr>
        <w:t xml:space="preserve"> DE REFERÊNCIA</w:t>
      </w:r>
    </w:p>
    <w:p w:rsidR="00031D0F" w:rsidRPr="00A87E5F" w:rsidRDefault="00031D0F" w:rsidP="00031D0F">
      <w:pPr>
        <w:spacing w:line="276" w:lineRule="auto"/>
        <w:ind w:right="-522"/>
        <w:jc w:val="both"/>
        <w:rPr>
          <w:rFonts w:ascii="Arial" w:hAnsi="Arial" w:cs="Arial"/>
          <w:sz w:val="20"/>
          <w:szCs w:val="20"/>
        </w:rPr>
      </w:pPr>
      <w:proofErr w:type="gramStart"/>
      <w:r w:rsidRPr="00A87E5F">
        <w:rPr>
          <w:rFonts w:ascii="Arial" w:hAnsi="Arial" w:cs="Arial"/>
          <w:sz w:val="20"/>
          <w:szCs w:val="20"/>
        </w:rPr>
        <w:t>2.1- Processo</w:t>
      </w:r>
      <w:proofErr w:type="gramEnd"/>
      <w:r w:rsidRPr="00A87E5F">
        <w:rPr>
          <w:rFonts w:ascii="Arial" w:hAnsi="Arial" w:cs="Arial"/>
          <w:sz w:val="20"/>
          <w:szCs w:val="20"/>
        </w:rPr>
        <w:t xml:space="preserve"> nº </w:t>
      </w:r>
      <w:r w:rsidR="0048453E">
        <w:t>01</w:t>
      </w:r>
      <w:r w:rsidR="006201E1">
        <w:t>6</w:t>
      </w:r>
      <w:r w:rsidR="0048453E">
        <w:t>/2018</w:t>
      </w:r>
    </w:p>
    <w:p w:rsidR="00031D0F" w:rsidRPr="00F2404A" w:rsidRDefault="00031D0F" w:rsidP="00031D0F">
      <w:pPr>
        <w:spacing w:line="276" w:lineRule="auto"/>
        <w:ind w:right="-522"/>
        <w:jc w:val="both"/>
        <w:rPr>
          <w:rFonts w:ascii="Arial" w:hAnsi="Arial" w:cs="Arial"/>
          <w:sz w:val="20"/>
          <w:szCs w:val="20"/>
        </w:rPr>
      </w:pPr>
      <w:r w:rsidRPr="00F2404A">
        <w:rPr>
          <w:rFonts w:ascii="Arial" w:hAnsi="Arial" w:cs="Arial"/>
          <w:sz w:val="20"/>
          <w:szCs w:val="20"/>
        </w:rPr>
        <w:t>2.2- Dotação Orçamentária: As despesas decorrentes da presente licitação correrão por conta da seguinte dotação:</w:t>
      </w:r>
    </w:p>
    <w:p w:rsidR="00031D0F" w:rsidRPr="00A87E5F" w:rsidRDefault="006201E1" w:rsidP="00031D0F">
      <w:pPr>
        <w:spacing w:line="276" w:lineRule="auto"/>
        <w:ind w:right="-522"/>
        <w:jc w:val="both"/>
        <w:rPr>
          <w:rFonts w:ascii="Arial" w:hAnsi="Arial" w:cs="Arial"/>
          <w:sz w:val="20"/>
          <w:szCs w:val="20"/>
        </w:rPr>
      </w:pPr>
      <w:r>
        <w:rPr>
          <w:rFonts w:ascii="Arial" w:hAnsi="Arial" w:cs="Arial"/>
          <w:sz w:val="20"/>
          <w:szCs w:val="20"/>
        </w:rPr>
        <w:t>06</w:t>
      </w:r>
      <w:r w:rsidR="0048453E">
        <w:rPr>
          <w:rFonts w:ascii="Arial" w:hAnsi="Arial" w:cs="Arial"/>
          <w:sz w:val="20"/>
          <w:szCs w:val="20"/>
        </w:rPr>
        <w:t>.</w:t>
      </w:r>
      <w:r>
        <w:rPr>
          <w:rFonts w:ascii="Arial" w:hAnsi="Arial" w:cs="Arial"/>
          <w:sz w:val="20"/>
          <w:szCs w:val="20"/>
        </w:rPr>
        <w:t>03</w:t>
      </w:r>
      <w:r w:rsidR="0048453E">
        <w:rPr>
          <w:rFonts w:ascii="Arial" w:hAnsi="Arial" w:cs="Arial"/>
          <w:sz w:val="20"/>
          <w:szCs w:val="20"/>
        </w:rPr>
        <w:t>.</w:t>
      </w:r>
      <w:r>
        <w:rPr>
          <w:rFonts w:ascii="Arial" w:hAnsi="Arial" w:cs="Arial"/>
          <w:sz w:val="20"/>
          <w:szCs w:val="20"/>
        </w:rPr>
        <w:t>1</w:t>
      </w:r>
      <w:r w:rsidR="0048453E">
        <w:rPr>
          <w:rFonts w:ascii="Arial" w:hAnsi="Arial" w:cs="Arial"/>
          <w:sz w:val="20"/>
          <w:szCs w:val="20"/>
        </w:rPr>
        <w:t>.</w:t>
      </w:r>
      <w:r>
        <w:rPr>
          <w:rFonts w:ascii="Arial" w:hAnsi="Arial" w:cs="Arial"/>
          <w:sz w:val="20"/>
          <w:szCs w:val="20"/>
        </w:rPr>
        <w:t>096</w:t>
      </w:r>
      <w:r w:rsidR="0048453E">
        <w:rPr>
          <w:rFonts w:ascii="Arial" w:hAnsi="Arial" w:cs="Arial"/>
          <w:sz w:val="20"/>
          <w:szCs w:val="20"/>
        </w:rPr>
        <w:t>.</w:t>
      </w:r>
      <w:r>
        <w:rPr>
          <w:rFonts w:ascii="Arial" w:hAnsi="Arial" w:cs="Arial"/>
          <w:sz w:val="20"/>
          <w:szCs w:val="20"/>
        </w:rPr>
        <w:t>4</w:t>
      </w:r>
      <w:r w:rsidR="0048453E">
        <w:rPr>
          <w:rFonts w:ascii="Arial" w:hAnsi="Arial" w:cs="Arial"/>
          <w:sz w:val="20"/>
          <w:szCs w:val="20"/>
        </w:rPr>
        <w:t>.4.90.5</w:t>
      </w:r>
      <w:r>
        <w:rPr>
          <w:rFonts w:ascii="Arial" w:hAnsi="Arial" w:cs="Arial"/>
          <w:sz w:val="20"/>
          <w:szCs w:val="20"/>
        </w:rPr>
        <w:t>1</w:t>
      </w:r>
      <w:r w:rsidR="0048453E">
        <w:rPr>
          <w:rFonts w:ascii="Arial" w:hAnsi="Arial" w:cs="Arial"/>
          <w:sz w:val="20"/>
          <w:szCs w:val="20"/>
        </w:rPr>
        <w:t>.</w:t>
      </w:r>
      <w:r>
        <w:rPr>
          <w:rFonts w:ascii="Arial" w:hAnsi="Arial" w:cs="Arial"/>
          <w:sz w:val="20"/>
          <w:szCs w:val="20"/>
        </w:rPr>
        <w:t>99</w:t>
      </w:r>
      <w:r w:rsidR="0048453E">
        <w:rPr>
          <w:rFonts w:ascii="Arial" w:hAnsi="Arial" w:cs="Arial"/>
          <w:sz w:val="20"/>
          <w:szCs w:val="20"/>
        </w:rPr>
        <w:t>.00.00.00 – (</w:t>
      </w:r>
      <w:r>
        <w:rPr>
          <w:rFonts w:ascii="Arial" w:hAnsi="Arial" w:cs="Arial"/>
          <w:sz w:val="20"/>
          <w:szCs w:val="20"/>
        </w:rPr>
        <w:t>667</w:t>
      </w:r>
      <w:r w:rsidR="0048453E">
        <w:rPr>
          <w:rFonts w:ascii="Arial" w:hAnsi="Arial" w:cs="Arial"/>
          <w:sz w:val="20"/>
          <w:szCs w:val="20"/>
        </w:rPr>
        <w:t xml:space="preserve">) </w:t>
      </w:r>
      <w:r>
        <w:rPr>
          <w:rFonts w:ascii="Arial" w:hAnsi="Arial" w:cs="Arial"/>
          <w:sz w:val="20"/>
          <w:szCs w:val="20"/>
        </w:rPr>
        <w:t>obras e instalações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proofErr w:type="gramStart"/>
      <w:r w:rsidRPr="008C7AFF">
        <w:rPr>
          <w:rFonts w:ascii="Arial" w:hAnsi="Arial" w:cs="Arial"/>
          <w:b/>
          <w:sz w:val="20"/>
          <w:szCs w:val="20"/>
        </w:rPr>
        <w:t>03 - OBJETO</w:t>
      </w:r>
      <w:proofErr w:type="gramEnd"/>
      <w:r w:rsidRPr="008C7AFF">
        <w:rPr>
          <w:rFonts w:ascii="Arial" w:hAnsi="Arial" w:cs="Arial"/>
          <w:b/>
          <w:sz w:val="20"/>
          <w:szCs w:val="20"/>
        </w:rPr>
        <w:t xml:space="preserve"> DA LICITAÇÃO E PRAZO DE ENTREGA</w:t>
      </w:r>
    </w:p>
    <w:p w:rsidR="00031D0F" w:rsidRPr="00A87E5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 xml:space="preserve">3.1- </w:t>
      </w:r>
      <w:r w:rsidR="00031D0F" w:rsidRPr="00A87E5F">
        <w:rPr>
          <w:rFonts w:ascii="Arial" w:hAnsi="Arial" w:cs="Arial"/>
          <w:sz w:val="20"/>
          <w:szCs w:val="20"/>
        </w:rPr>
        <w:t xml:space="preserve">Constitui objeto desta licitação a </w:t>
      </w:r>
      <w:r w:rsidR="00C90B87" w:rsidRPr="00C90B87">
        <w:rPr>
          <w:rFonts w:ascii="Arial" w:hAnsi="Arial" w:cs="Arial"/>
          <w:b/>
          <w:sz w:val="20"/>
          <w:szCs w:val="20"/>
        </w:rPr>
        <w:t xml:space="preserve">aquisição de </w:t>
      </w:r>
      <w:r w:rsidR="006201E1">
        <w:rPr>
          <w:rFonts w:ascii="Arial" w:hAnsi="Arial" w:cs="Arial"/>
          <w:b/>
          <w:sz w:val="20"/>
          <w:szCs w:val="20"/>
        </w:rPr>
        <w:t xml:space="preserve">materiais para a perfuração de poços artesianos nas localidades de Canta Galo e Morro da rapadura no interior do município, conforme Termo de Cooperação </w:t>
      </w:r>
      <w:proofErr w:type="spellStart"/>
      <w:r w:rsidR="006201E1">
        <w:rPr>
          <w:rFonts w:ascii="Arial" w:hAnsi="Arial" w:cs="Arial"/>
          <w:b/>
          <w:sz w:val="20"/>
          <w:szCs w:val="20"/>
        </w:rPr>
        <w:t>Tecnica</w:t>
      </w:r>
      <w:proofErr w:type="spellEnd"/>
      <w:r w:rsidR="006201E1">
        <w:rPr>
          <w:rFonts w:ascii="Arial" w:hAnsi="Arial" w:cs="Arial"/>
          <w:b/>
          <w:sz w:val="20"/>
          <w:szCs w:val="20"/>
        </w:rPr>
        <w:t xml:space="preserve"> FPE n° 2277/2017</w:t>
      </w:r>
      <w:r w:rsidR="00031D0F" w:rsidRPr="00A87E5F">
        <w:rPr>
          <w:rFonts w:ascii="Arial" w:hAnsi="Arial" w:cs="Arial"/>
          <w:b/>
          <w:sz w:val="20"/>
          <w:szCs w:val="20"/>
        </w:rPr>
        <w:t>,</w:t>
      </w:r>
      <w:r w:rsidR="00031D0F" w:rsidRPr="00A87E5F">
        <w:rPr>
          <w:rFonts w:ascii="Arial" w:hAnsi="Arial" w:cs="Arial"/>
          <w:sz w:val="20"/>
          <w:szCs w:val="20"/>
        </w:rPr>
        <w:t xml:space="preserve"> conforme especificações constantes no anexo I, parte integrante deste edital.</w:t>
      </w:r>
    </w:p>
    <w:p w:rsidR="008109EC" w:rsidRPr="008C7AFF" w:rsidRDefault="008109EC" w:rsidP="00031D0F">
      <w:pPr>
        <w:spacing w:line="276" w:lineRule="auto"/>
        <w:ind w:right="-522"/>
        <w:jc w:val="both"/>
        <w:rPr>
          <w:rFonts w:ascii="Arial" w:hAnsi="Arial" w:cs="Arial"/>
          <w:b/>
          <w:color w:val="FF0000"/>
          <w:sz w:val="20"/>
          <w:szCs w:val="20"/>
          <w:u w:val="single"/>
        </w:rPr>
      </w:pPr>
    </w:p>
    <w:p w:rsidR="00F2404A" w:rsidRPr="00C90B87" w:rsidRDefault="008109EC" w:rsidP="00F2404A">
      <w:pPr>
        <w:pStyle w:val="Style1"/>
        <w:kinsoku w:val="0"/>
        <w:autoSpaceDE/>
        <w:autoSpaceDN/>
        <w:spacing w:before="120" w:after="120"/>
        <w:ind w:right="-522"/>
        <w:jc w:val="both"/>
        <w:rPr>
          <w:rStyle w:val="CharacterStyle1"/>
          <w:spacing w:val="2"/>
          <w:sz w:val="20"/>
          <w:szCs w:val="20"/>
        </w:rPr>
      </w:pPr>
      <w:r w:rsidRPr="008C7AFF">
        <w:rPr>
          <w:sz w:val="20"/>
          <w:szCs w:val="20"/>
        </w:rPr>
        <w:t xml:space="preserve">3.2- </w:t>
      </w:r>
      <w:r w:rsidR="00F2404A" w:rsidRPr="00BB28DC">
        <w:rPr>
          <w:rStyle w:val="CharacterStyle1"/>
          <w:spacing w:val="2"/>
          <w:sz w:val="20"/>
          <w:szCs w:val="20"/>
        </w:rPr>
        <w:t xml:space="preserve">O prazo de entrega será </w:t>
      </w:r>
      <w:r w:rsidR="006F7381">
        <w:rPr>
          <w:rStyle w:val="CharacterStyle1"/>
          <w:spacing w:val="2"/>
          <w:sz w:val="20"/>
          <w:szCs w:val="20"/>
        </w:rPr>
        <w:t xml:space="preserve">de </w:t>
      </w:r>
      <w:r w:rsidR="00F2404A" w:rsidRPr="00BB28DC">
        <w:rPr>
          <w:rStyle w:val="CharacterStyle1"/>
          <w:b/>
          <w:spacing w:val="2"/>
          <w:sz w:val="20"/>
          <w:szCs w:val="20"/>
        </w:rPr>
        <w:t>10 (dez) dias úteis</w:t>
      </w:r>
      <w:r w:rsidR="00F2404A" w:rsidRPr="00BB28DC">
        <w:rPr>
          <w:rStyle w:val="CharacterStyle1"/>
          <w:spacing w:val="2"/>
          <w:sz w:val="20"/>
          <w:szCs w:val="20"/>
        </w:rPr>
        <w:t xml:space="preserve"> da data de emissão da Autorização de Fornecimento, e deverão ser </w:t>
      </w:r>
      <w:r w:rsidR="00F2404A" w:rsidRPr="00BB28DC">
        <w:rPr>
          <w:spacing w:val="2"/>
          <w:sz w:val="20"/>
          <w:szCs w:val="20"/>
        </w:rPr>
        <w:t xml:space="preserve">entregues no seguinte endereço: </w:t>
      </w:r>
      <w:r w:rsidR="00C90B87" w:rsidRPr="00C90B87">
        <w:rPr>
          <w:sz w:val="20"/>
          <w:szCs w:val="20"/>
        </w:rPr>
        <w:t xml:space="preserve">Prefeitura municipal de Rolante - Avenida Getúlio Vargas, </w:t>
      </w:r>
      <w:proofErr w:type="gramStart"/>
      <w:r w:rsidR="00C90B87" w:rsidRPr="00C90B87">
        <w:rPr>
          <w:sz w:val="20"/>
          <w:szCs w:val="20"/>
        </w:rPr>
        <w:t>110 - Rolante</w:t>
      </w:r>
      <w:proofErr w:type="gramEnd"/>
      <w:r w:rsidR="00F2404A" w:rsidRPr="00C90B87">
        <w:rPr>
          <w:b/>
          <w:spacing w:val="2"/>
          <w:sz w:val="20"/>
          <w:szCs w:val="20"/>
        </w:rPr>
        <w:t>.</w:t>
      </w:r>
    </w:p>
    <w:p w:rsidR="008109EC" w:rsidRPr="008C7AFF" w:rsidRDefault="008109EC" w:rsidP="00031D0F">
      <w:pPr>
        <w:spacing w:line="276" w:lineRule="auto"/>
        <w:ind w:right="-522"/>
        <w:jc w:val="both"/>
        <w:rPr>
          <w:rFonts w:ascii="Arial" w:hAnsi="Arial" w:cs="Arial"/>
          <w:sz w:val="20"/>
          <w:szCs w:val="20"/>
        </w:rPr>
      </w:pPr>
    </w:p>
    <w:p w:rsidR="008109EC" w:rsidRDefault="008109EC" w:rsidP="00031D0F">
      <w:pPr>
        <w:spacing w:line="276" w:lineRule="auto"/>
        <w:ind w:right="-522"/>
        <w:jc w:val="both"/>
        <w:rPr>
          <w:rFonts w:ascii="Arial" w:hAnsi="Arial" w:cs="Arial"/>
          <w:sz w:val="20"/>
          <w:szCs w:val="20"/>
        </w:rPr>
      </w:pPr>
      <w:r w:rsidRPr="002870BE">
        <w:rPr>
          <w:rFonts w:ascii="Arial" w:hAnsi="Arial" w:cs="Arial"/>
          <w:sz w:val="20"/>
          <w:szCs w:val="20"/>
        </w:rPr>
        <w:t xml:space="preserve">3.3- </w:t>
      </w:r>
      <w:r w:rsidR="00C06D11" w:rsidRPr="002870BE">
        <w:rPr>
          <w:rFonts w:ascii="Arial" w:hAnsi="Arial" w:cs="Arial"/>
          <w:sz w:val="20"/>
          <w:szCs w:val="20"/>
        </w:rPr>
        <w:t>A empresa vencedora dev</w:t>
      </w:r>
      <w:r w:rsidR="006F7381">
        <w:rPr>
          <w:rFonts w:ascii="Arial" w:hAnsi="Arial" w:cs="Arial"/>
          <w:sz w:val="20"/>
          <w:szCs w:val="20"/>
        </w:rPr>
        <w:t xml:space="preserve">erá </w:t>
      </w:r>
      <w:proofErr w:type="gramStart"/>
      <w:r w:rsidR="006F7381">
        <w:rPr>
          <w:rFonts w:ascii="Arial" w:hAnsi="Arial" w:cs="Arial"/>
          <w:sz w:val="20"/>
          <w:szCs w:val="20"/>
        </w:rPr>
        <w:t>comunicar,</w:t>
      </w:r>
      <w:proofErr w:type="gramEnd"/>
      <w:r w:rsidR="006F7381">
        <w:rPr>
          <w:rFonts w:ascii="Arial" w:hAnsi="Arial" w:cs="Arial"/>
          <w:sz w:val="20"/>
          <w:szCs w:val="20"/>
        </w:rPr>
        <w:t xml:space="preserve"> obrigatoriamente </w:t>
      </w:r>
      <w:r w:rsidR="00C06D11" w:rsidRPr="002870BE">
        <w:rPr>
          <w:rFonts w:ascii="Arial" w:hAnsi="Arial" w:cs="Arial"/>
          <w:sz w:val="20"/>
          <w:szCs w:val="20"/>
        </w:rPr>
        <w:t>a data de entrega</w:t>
      </w:r>
      <w:r w:rsidR="006F7381">
        <w:rPr>
          <w:rFonts w:ascii="Arial" w:hAnsi="Arial" w:cs="Arial"/>
          <w:sz w:val="20"/>
          <w:szCs w:val="20"/>
        </w:rPr>
        <w:t xml:space="preserve"> dos produtos</w:t>
      </w:r>
      <w:r w:rsidR="00C06D11" w:rsidRPr="002870BE">
        <w:rPr>
          <w:rFonts w:ascii="Arial" w:hAnsi="Arial" w:cs="Arial"/>
          <w:sz w:val="20"/>
          <w:szCs w:val="20"/>
        </w:rPr>
        <w:t xml:space="preserve"> </w:t>
      </w:r>
      <w:r w:rsidR="002870BE" w:rsidRPr="002870BE">
        <w:rPr>
          <w:rFonts w:ascii="Arial" w:hAnsi="Arial" w:cs="Arial"/>
          <w:sz w:val="20"/>
          <w:szCs w:val="20"/>
        </w:rPr>
        <w:t>na</w:t>
      </w:r>
      <w:r w:rsidR="00C06D11" w:rsidRPr="002870BE">
        <w:rPr>
          <w:rFonts w:ascii="Arial" w:hAnsi="Arial" w:cs="Arial"/>
          <w:sz w:val="20"/>
          <w:szCs w:val="20"/>
        </w:rPr>
        <w:t xml:space="preserve"> Secretaria </w:t>
      </w:r>
      <w:r w:rsidR="006F7381">
        <w:rPr>
          <w:rFonts w:ascii="Arial" w:hAnsi="Arial" w:cs="Arial"/>
          <w:sz w:val="20"/>
          <w:szCs w:val="20"/>
        </w:rPr>
        <w:t xml:space="preserve">Municipal </w:t>
      </w:r>
      <w:r w:rsidR="00C06D11" w:rsidRPr="002870BE">
        <w:rPr>
          <w:rFonts w:ascii="Arial" w:hAnsi="Arial" w:cs="Arial"/>
          <w:sz w:val="20"/>
          <w:szCs w:val="20"/>
        </w:rPr>
        <w:t xml:space="preserve">de </w:t>
      </w:r>
      <w:r w:rsidR="002D62CD">
        <w:rPr>
          <w:rFonts w:ascii="Arial" w:hAnsi="Arial" w:cs="Arial"/>
          <w:sz w:val="20"/>
          <w:szCs w:val="20"/>
        </w:rPr>
        <w:t>Saúde e Meio Ambiente</w:t>
      </w:r>
      <w:r w:rsidR="00C06D11" w:rsidRPr="002870BE">
        <w:rPr>
          <w:rFonts w:ascii="Arial" w:hAnsi="Arial" w:cs="Arial"/>
          <w:sz w:val="20"/>
          <w:szCs w:val="20"/>
        </w:rPr>
        <w:t xml:space="preserve"> com antecedência mínima de 24 h</w:t>
      </w:r>
      <w:r w:rsidR="002870BE" w:rsidRPr="002870BE">
        <w:rPr>
          <w:rFonts w:ascii="Arial" w:hAnsi="Arial" w:cs="Arial"/>
          <w:sz w:val="20"/>
          <w:szCs w:val="20"/>
        </w:rPr>
        <w:t>oras, através do telefone</w:t>
      </w:r>
      <w:r w:rsidR="006F7381">
        <w:rPr>
          <w:rFonts w:ascii="Arial" w:hAnsi="Arial" w:cs="Arial"/>
          <w:sz w:val="20"/>
          <w:szCs w:val="20"/>
        </w:rPr>
        <w:t xml:space="preserve"> (51) 3547-</w:t>
      </w:r>
      <w:r w:rsidR="00C90B87">
        <w:rPr>
          <w:rFonts w:ascii="Arial" w:hAnsi="Arial" w:cs="Arial"/>
          <w:sz w:val="20"/>
          <w:szCs w:val="20"/>
        </w:rPr>
        <w:t>1188</w:t>
      </w:r>
      <w:r w:rsidR="006F7381">
        <w:rPr>
          <w:rFonts w:ascii="Arial" w:hAnsi="Arial" w:cs="Arial"/>
          <w:sz w:val="20"/>
          <w:szCs w:val="20"/>
        </w:rPr>
        <w:t>,</w:t>
      </w:r>
      <w:r w:rsidR="00C06D11" w:rsidRPr="002870BE">
        <w:rPr>
          <w:rFonts w:ascii="Arial" w:hAnsi="Arial" w:cs="Arial"/>
          <w:sz w:val="20"/>
          <w:szCs w:val="20"/>
        </w:rPr>
        <w:t xml:space="preserve"> para que seja agendado o acompanhamento dos mesmos.</w:t>
      </w:r>
    </w:p>
    <w:p w:rsidR="00C06D11" w:rsidRPr="008C7AFF" w:rsidRDefault="00C06D11"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3.4- Os produtos objeto desta licitação, deverão estar dentro das normas técnicas aplicáveis, ficando, desde já, estabelecido que só </w:t>
      </w:r>
      <w:proofErr w:type="gramStart"/>
      <w:r w:rsidRPr="008C7AFF">
        <w:rPr>
          <w:rFonts w:ascii="Arial" w:hAnsi="Arial" w:cs="Arial"/>
          <w:sz w:val="20"/>
          <w:szCs w:val="20"/>
        </w:rPr>
        <w:t>serão</w:t>
      </w:r>
      <w:proofErr w:type="gramEnd"/>
      <w:r w:rsidRPr="008C7AFF">
        <w:rPr>
          <w:rFonts w:ascii="Arial" w:hAnsi="Arial" w:cs="Arial"/>
          <w:sz w:val="20"/>
          <w:szCs w:val="20"/>
        </w:rPr>
        <w:t xml:space="preserve"> aceitos após exame técnico efetuado pela comissão de recebimento da Secretaria responsável e por servidor habilitado para tal fim e, caso não satisfaçam às especificações exigidas ou apresentem defeitos e incorreções, não serão aceitos, devendo ser retirados pela CONTRATADA, nos seguintes prazos:</w:t>
      </w:r>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t xml:space="preserve">a) imediatamente, se a rejeição ocorrer no ato da entrega; </w:t>
      </w:r>
      <w:proofErr w:type="gramStart"/>
      <w:r w:rsidRPr="008C7AFF">
        <w:rPr>
          <w:rFonts w:ascii="Arial" w:hAnsi="Arial" w:cs="Arial"/>
          <w:sz w:val="20"/>
          <w:szCs w:val="20"/>
        </w:rPr>
        <w:t>e</w:t>
      </w:r>
      <w:proofErr w:type="gramEnd"/>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lastRenderedPageBreak/>
        <w:t xml:space="preserve">b) em até </w:t>
      </w:r>
      <w:proofErr w:type="gramStart"/>
      <w:r w:rsidRPr="008C7AFF">
        <w:rPr>
          <w:rFonts w:ascii="Arial" w:hAnsi="Arial" w:cs="Arial"/>
          <w:sz w:val="20"/>
          <w:szCs w:val="20"/>
        </w:rPr>
        <w:t>2</w:t>
      </w:r>
      <w:proofErr w:type="gramEnd"/>
      <w:r w:rsidRPr="008C7AFF">
        <w:rPr>
          <w:rFonts w:ascii="Arial" w:hAnsi="Arial" w:cs="Arial"/>
          <w:sz w:val="20"/>
          <w:szCs w:val="20"/>
        </w:rPr>
        <w:t xml:space="preserve"> (dois) dias úteis após a contratada ter sido devidamente notificada, caso a constatação de irregularidade seja posterior à entrega. </w:t>
      </w:r>
    </w:p>
    <w:p w:rsidR="008109EC" w:rsidRPr="008C7AFF" w:rsidRDefault="008109EC" w:rsidP="00031D0F">
      <w:pPr>
        <w:autoSpaceDE w:val="0"/>
        <w:autoSpaceDN w:val="0"/>
        <w:adjustRightInd w:val="0"/>
        <w:spacing w:before="120" w:after="120" w:line="276" w:lineRule="auto"/>
        <w:ind w:right="-569"/>
        <w:jc w:val="both"/>
        <w:rPr>
          <w:rFonts w:ascii="Arial" w:hAnsi="Arial" w:cs="Arial"/>
          <w:sz w:val="20"/>
          <w:szCs w:val="20"/>
        </w:rPr>
      </w:pPr>
      <w:r w:rsidRPr="008C7AFF">
        <w:rPr>
          <w:rFonts w:ascii="Arial" w:hAnsi="Arial" w:cs="Arial"/>
          <w:sz w:val="20"/>
          <w:szCs w:val="20"/>
        </w:rPr>
        <w:t xml:space="preserve">3.5 - Ocorrendo a situação descrita no item 3.4 acima, os itens deverão ser substituídos pelo fornecedor no prazo de </w:t>
      </w:r>
      <w:proofErr w:type="gramStart"/>
      <w:r w:rsidRPr="008C7AFF">
        <w:rPr>
          <w:rFonts w:ascii="Arial" w:hAnsi="Arial" w:cs="Arial"/>
          <w:sz w:val="20"/>
          <w:szCs w:val="20"/>
        </w:rPr>
        <w:t>3</w:t>
      </w:r>
      <w:proofErr w:type="gramEnd"/>
      <w:r w:rsidRPr="008C7AFF">
        <w:rPr>
          <w:rFonts w:ascii="Arial" w:hAnsi="Arial" w:cs="Arial"/>
          <w:sz w:val="20"/>
          <w:szCs w:val="20"/>
        </w:rPr>
        <w:t xml:space="preserve"> (três) dias úteis, contados a partir da notificação.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 xml:space="preserve">04 – LOCAL, DATA, E HORÁRIO DE RECEBIMENTO E DE ABERTURA DOS </w:t>
      </w:r>
      <w:proofErr w:type="gramStart"/>
      <w:r w:rsidRPr="008C7AFF">
        <w:rPr>
          <w:rFonts w:ascii="Arial" w:hAnsi="Arial" w:cs="Arial"/>
          <w:b/>
          <w:sz w:val="20"/>
          <w:szCs w:val="20"/>
        </w:rPr>
        <w:t>ENVELOPES</w:t>
      </w:r>
      <w:proofErr w:type="gramEnd"/>
    </w:p>
    <w:p w:rsidR="00031D0F" w:rsidRPr="00A87E5F" w:rsidRDefault="00031D0F" w:rsidP="00031D0F">
      <w:pPr>
        <w:spacing w:line="276" w:lineRule="auto"/>
        <w:ind w:right="-522"/>
        <w:jc w:val="both"/>
        <w:rPr>
          <w:rFonts w:ascii="Arial" w:hAnsi="Arial" w:cs="Arial"/>
          <w:sz w:val="20"/>
          <w:szCs w:val="20"/>
        </w:rPr>
      </w:pPr>
      <w:r w:rsidRPr="00A87E5F">
        <w:rPr>
          <w:rFonts w:ascii="Arial" w:hAnsi="Arial" w:cs="Arial"/>
          <w:sz w:val="20"/>
          <w:szCs w:val="20"/>
        </w:rPr>
        <w:t xml:space="preserve">4.1- A abertura desta licitação ocorrerá no dia </w:t>
      </w:r>
      <w:fldSimple w:instr=" DOCVARIABLE &quot;DataAbertura&quot; \* MERGEFORMAT ">
        <w:r w:rsidR="007A70ED">
          <w:rPr>
            <w:rFonts w:ascii="Arial" w:hAnsi="Arial" w:cs="Arial"/>
            <w:b/>
            <w:sz w:val="20"/>
            <w:szCs w:val="20"/>
          </w:rPr>
          <w:t>15</w:t>
        </w:r>
        <w:r>
          <w:rPr>
            <w:rFonts w:ascii="Arial" w:hAnsi="Arial" w:cs="Arial"/>
            <w:b/>
            <w:sz w:val="20"/>
            <w:szCs w:val="20"/>
          </w:rPr>
          <w:t>/</w:t>
        </w:r>
        <w:r w:rsidR="00C90B87">
          <w:rPr>
            <w:rFonts w:ascii="Arial" w:hAnsi="Arial" w:cs="Arial"/>
            <w:b/>
            <w:sz w:val="20"/>
            <w:szCs w:val="20"/>
          </w:rPr>
          <w:t>03</w:t>
        </w:r>
        <w:r>
          <w:rPr>
            <w:rFonts w:ascii="Arial" w:hAnsi="Arial" w:cs="Arial"/>
            <w:b/>
            <w:sz w:val="20"/>
            <w:szCs w:val="20"/>
          </w:rPr>
          <w:t>/201</w:t>
        </w:r>
        <w:r w:rsidR="00C90B87">
          <w:rPr>
            <w:rFonts w:ascii="Arial" w:hAnsi="Arial" w:cs="Arial"/>
            <w:b/>
            <w:sz w:val="20"/>
            <w:szCs w:val="20"/>
          </w:rPr>
          <w:t>8</w:t>
        </w:r>
      </w:fldSimple>
      <w:r w:rsidRPr="00A87E5F">
        <w:rPr>
          <w:rFonts w:ascii="Arial" w:hAnsi="Arial" w:cs="Arial"/>
          <w:b/>
          <w:sz w:val="20"/>
          <w:szCs w:val="20"/>
        </w:rPr>
        <w:t xml:space="preserve">, às </w:t>
      </w:r>
      <w:r w:rsidR="00285176" w:rsidRPr="00A87E5F">
        <w:rPr>
          <w:rFonts w:ascii="Arial" w:hAnsi="Arial" w:cs="Arial"/>
          <w:b/>
          <w:sz w:val="20"/>
          <w:szCs w:val="20"/>
        </w:rPr>
        <w:fldChar w:fldCharType="begin"/>
      </w:r>
      <w:r w:rsidRPr="00A87E5F">
        <w:rPr>
          <w:rFonts w:ascii="Arial" w:hAnsi="Arial" w:cs="Arial"/>
          <w:b/>
          <w:sz w:val="20"/>
          <w:szCs w:val="20"/>
        </w:rPr>
        <w:instrText xml:space="preserve"> DOCVARIABLE "HoraAbertura" \* MERGEFORMAT </w:instrText>
      </w:r>
      <w:r w:rsidR="00285176" w:rsidRPr="00A87E5F">
        <w:rPr>
          <w:rFonts w:ascii="Arial" w:hAnsi="Arial" w:cs="Arial"/>
          <w:b/>
          <w:sz w:val="20"/>
          <w:szCs w:val="20"/>
        </w:rPr>
        <w:fldChar w:fldCharType="separate"/>
      </w:r>
      <w:proofErr w:type="gramStart"/>
      <w:r>
        <w:rPr>
          <w:rFonts w:ascii="Arial" w:hAnsi="Arial" w:cs="Arial"/>
          <w:b/>
          <w:sz w:val="20"/>
          <w:szCs w:val="20"/>
        </w:rPr>
        <w:t>09:00</w:t>
      </w:r>
      <w:proofErr w:type="gramEnd"/>
      <w:r w:rsidR="00285176" w:rsidRPr="00A87E5F">
        <w:rPr>
          <w:rFonts w:ascii="Arial" w:hAnsi="Arial" w:cs="Arial"/>
          <w:b/>
          <w:sz w:val="20"/>
          <w:szCs w:val="20"/>
        </w:rPr>
        <w:fldChar w:fldCharType="end"/>
      </w:r>
      <w:r w:rsidRPr="00A87E5F">
        <w:rPr>
          <w:rFonts w:ascii="Arial" w:hAnsi="Arial" w:cs="Arial"/>
          <w:b/>
          <w:sz w:val="20"/>
          <w:szCs w:val="20"/>
        </w:rPr>
        <w:t>,</w:t>
      </w:r>
      <w:r w:rsidRPr="00A87E5F">
        <w:rPr>
          <w:rFonts w:ascii="Arial" w:hAnsi="Arial" w:cs="Arial"/>
          <w:sz w:val="20"/>
          <w:szCs w:val="20"/>
        </w:rPr>
        <w:t xml:space="preserve"> na Sala de Reuniões da Comissão Permanente de Licitação, quando os interessados deverão apresentar ao Pregoeiro os envelopes nº 01 – Propostas de Preços e nº 02 – Documentos de Habilitação, bem como a declaração, em separado, dos envelopes acima mencionados, dando ciência de que preenchem plenamente os requisitos de habilitação estabelecidos no presente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4.2- As empresas interessadas, através de seus representantes legais, deverão credenciar-se, mediante apresentação de documento próprio, junto ao Pregoeiro, </w:t>
      </w:r>
      <w:r w:rsidR="006F7381">
        <w:rPr>
          <w:rFonts w:ascii="Arial" w:hAnsi="Arial" w:cs="Arial"/>
          <w:sz w:val="20"/>
          <w:szCs w:val="20"/>
        </w:rPr>
        <w:t xml:space="preserve">até </w:t>
      </w:r>
      <w:r w:rsidRPr="008C7AFF">
        <w:rPr>
          <w:rFonts w:ascii="Arial" w:hAnsi="Arial" w:cs="Arial"/>
          <w:sz w:val="20"/>
          <w:szCs w:val="20"/>
        </w:rPr>
        <w:t>o horário marcado para início da sessão, no dia especificado no item anterior.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4.3- Não será permitida a entrega de envelopes ou quaisquer outros documentos através de via postal, fax, e-mail e similares, exceto remessa de desistência de recurso administrativo.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4.4- Uma vez encerrado o prazo para a entrega dos envelopes acima referidos, não será aceita a participação de nenhuma licitante retardatária.</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05 – DO CREDENCIAMENTO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5.1- O licitante deverá apresentar-se para credenciamento junto ao Pregoeiro ou equipe de apoio diretamente ou através de seu representante legal, ou através de procurador regularmente constituído, munidos de documentos que os credenciem a participar deste procedimento licitatório, identificando-se com a Carteira de Identidade ou outro documento equivalente que, devidamente identificado por meio legal, será o único admitido a intervir no procedimento licitatório, no interesse do representado.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5.2- O credenciamento far-se-á por meio de instrumento público ou particular de mandato, este com a firma do outorgante reconhecida, conferindo poderes para formular ofertas e lances de preços e praticar todos os demais atos pertinentes ao certame em nome do proponente ou, em sendo sócio, dirigente, proprietário ou assemelhado, deverá apresentar cópia do Estatuto ou Contrato social, no qual estejam expressos seus poderes.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5.3- Caso o licitante pretenda credenciar-se por meio de instrumento de mandato, deverá encaminhar comprovação do ato de investidura do outorgante como representante legal da empresa.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hd w:val="clear" w:color="auto" w:fill="FFFFFF"/>
        <w:spacing w:line="276" w:lineRule="auto"/>
        <w:ind w:right="-522"/>
        <w:jc w:val="both"/>
        <w:rPr>
          <w:rFonts w:ascii="Arial" w:hAnsi="Arial" w:cs="Arial"/>
          <w:b/>
          <w:sz w:val="20"/>
          <w:szCs w:val="20"/>
        </w:rPr>
      </w:pPr>
      <w:r w:rsidRPr="008C7AFF">
        <w:rPr>
          <w:rFonts w:ascii="Arial" w:hAnsi="Arial" w:cs="Arial"/>
          <w:sz w:val="20"/>
          <w:szCs w:val="20"/>
        </w:rPr>
        <w:t xml:space="preserve">5.4- A documentação referente ao credenciamento, bem como a declaração de que preenche plenamente os requisitos de habilitação, deverá ser apresentada </w:t>
      </w:r>
      <w:r w:rsidRPr="008C7AFF">
        <w:rPr>
          <w:rFonts w:ascii="Arial" w:hAnsi="Arial" w:cs="Arial"/>
          <w:sz w:val="20"/>
          <w:szCs w:val="20"/>
          <w:u w:val="single"/>
        </w:rPr>
        <w:t>fora dos envelopes</w:t>
      </w:r>
      <w:r w:rsidRPr="008C7AFF">
        <w:rPr>
          <w:rFonts w:ascii="Arial" w:hAnsi="Arial" w:cs="Arial"/>
          <w:sz w:val="20"/>
          <w:szCs w:val="20"/>
        </w:rPr>
        <w:t xml:space="preserve">, </w:t>
      </w:r>
      <w:r w:rsidRPr="008C7AFF">
        <w:rPr>
          <w:rFonts w:ascii="Arial" w:hAnsi="Arial" w:cs="Arial"/>
          <w:b/>
          <w:sz w:val="20"/>
          <w:szCs w:val="20"/>
        </w:rPr>
        <w:t>juntamente com a cópia autenticada do documento referente à constituição da empresa, sendo ele:</w:t>
      </w:r>
    </w:p>
    <w:p w:rsidR="006F7381" w:rsidRDefault="006F7381" w:rsidP="00031D0F">
      <w:pPr>
        <w:shd w:val="clear" w:color="auto" w:fill="FFFFFF"/>
        <w:spacing w:line="276" w:lineRule="auto"/>
        <w:ind w:right="-522"/>
        <w:jc w:val="both"/>
        <w:rPr>
          <w:rFonts w:ascii="Arial" w:hAnsi="Arial" w:cs="Arial"/>
          <w:sz w:val="20"/>
          <w:szCs w:val="20"/>
        </w:rPr>
      </w:pPr>
      <w:r w:rsidRPr="00DB376E">
        <w:rPr>
          <w:rFonts w:ascii="Arial" w:hAnsi="Arial" w:cs="Arial"/>
          <w:sz w:val="20"/>
          <w:szCs w:val="20"/>
        </w:rPr>
        <w:t xml:space="preserve">5.4.1- </w:t>
      </w:r>
      <w:r w:rsidR="00BE3B7F" w:rsidRPr="00DB376E">
        <w:rPr>
          <w:rFonts w:ascii="Arial" w:hAnsi="Arial" w:cs="Arial"/>
          <w:b/>
          <w:sz w:val="20"/>
          <w:szCs w:val="20"/>
        </w:rPr>
        <w:t>documento referente à constituição da empresa:</w:t>
      </w:r>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t>5.4.1</w:t>
      </w:r>
      <w:r w:rsidR="006F7381">
        <w:rPr>
          <w:rFonts w:ascii="Arial" w:hAnsi="Arial" w:cs="Arial"/>
          <w:sz w:val="20"/>
          <w:szCs w:val="20"/>
        </w:rPr>
        <w:t>.1</w:t>
      </w:r>
      <w:r w:rsidRPr="008C7AFF">
        <w:rPr>
          <w:rFonts w:ascii="Arial" w:hAnsi="Arial" w:cs="Arial"/>
          <w:sz w:val="20"/>
          <w:szCs w:val="20"/>
        </w:rPr>
        <w:t xml:space="preserve">- Ato constitutivo, estatuto em vigor, devidamente registrado, em se tratando de sociedade comercial e, no caso de sociedade por ações, acompanhado de documentos de eleição de seus administradores; </w:t>
      </w:r>
      <w:proofErr w:type="gramStart"/>
      <w:r w:rsidRPr="008C7AFF">
        <w:rPr>
          <w:rFonts w:ascii="Arial" w:hAnsi="Arial" w:cs="Arial"/>
          <w:sz w:val="20"/>
          <w:szCs w:val="20"/>
        </w:rPr>
        <w:t>ou</w:t>
      </w:r>
      <w:proofErr w:type="gramEnd"/>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1.</w:t>
      </w:r>
      <w:r w:rsidRPr="008C7AFF">
        <w:rPr>
          <w:rFonts w:ascii="Arial" w:hAnsi="Arial" w:cs="Arial"/>
          <w:sz w:val="20"/>
          <w:szCs w:val="20"/>
        </w:rPr>
        <w:t xml:space="preserve">2- Registro comercial, no caso de empresa individual; </w:t>
      </w:r>
      <w:proofErr w:type="gramStart"/>
      <w:r w:rsidRPr="008C7AFF">
        <w:rPr>
          <w:rFonts w:ascii="Arial" w:hAnsi="Arial" w:cs="Arial"/>
          <w:sz w:val="20"/>
          <w:szCs w:val="20"/>
        </w:rPr>
        <w:t>ou</w:t>
      </w:r>
      <w:proofErr w:type="gramEnd"/>
    </w:p>
    <w:p w:rsidR="008109EC" w:rsidRPr="008C7AFF" w:rsidRDefault="008109EC" w:rsidP="00031D0F">
      <w:pPr>
        <w:shd w:val="clear" w:color="auto" w:fill="FFFFFF"/>
        <w:spacing w:line="276" w:lineRule="auto"/>
        <w:ind w:right="-522"/>
        <w:jc w:val="both"/>
        <w:rPr>
          <w:rFonts w:ascii="Arial" w:hAnsi="Arial" w:cs="Arial"/>
          <w:sz w:val="20"/>
          <w:szCs w:val="20"/>
        </w:rPr>
      </w:pPr>
      <w:r w:rsidRPr="008C7AFF">
        <w:rPr>
          <w:rFonts w:ascii="Arial" w:hAnsi="Arial" w:cs="Arial"/>
          <w:sz w:val="20"/>
          <w:szCs w:val="20"/>
        </w:rPr>
        <w:lastRenderedPageBreak/>
        <w:t>5.4.</w:t>
      </w:r>
      <w:r w:rsidR="006F7381">
        <w:rPr>
          <w:rFonts w:ascii="Arial" w:hAnsi="Arial" w:cs="Arial"/>
          <w:sz w:val="20"/>
          <w:szCs w:val="20"/>
        </w:rPr>
        <w:t>1.</w:t>
      </w:r>
      <w:r w:rsidRPr="008C7AFF">
        <w:rPr>
          <w:rFonts w:ascii="Arial" w:hAnsi="Arial" w:cs="Arial"/>
          <w:sz w:val="20"/>
          <w:szCs w:val="20"/>
        </w:rPr>
        <w:t>3- Decreto de autorização, em se tratando de empresa ou sociedade estrangeira em funcionamento no País, e ato de registro ou autorização para funcionamento expedido pelo órgão competente, quando a atividade assim o exigir;</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2</w:t>
      </w:r>
      <w:r w:rsidRPr="008C7AFF">
        <w:rPr>
          <w:rFonts w:ascii="Arial" w:hAnsi="Arial" w:cs="Arial"/>
          <w:sz w:val="20"/>
          <w:szCs w:val="20"/>
        </w:rPr>
        <w:t xml:space="preserve">- Cópia autenticada da Cédula de identidade e CPF do(s) </w:t>
      </w:r>
      <w:proofErr w:type="gramStart"/>
      <w:r w:rsidRPr="008C7AFF">
        <w:rPr>
          <w:rFonts w:ascii="Arial" w:hAnsi="Arial" w:cs="Arial"/>
          <w:sz w:val="20"/>
          <w:szCs w:val="20"/>
        </w:rPr>
        <w:t>administrador(</w:t>
      </w:r>
      <w:proofErr w:type="spellStart"/>
      <w:proofErr w:type="gramEnd"/>
      <w:r w:rsidRPr="008C7AFF">
        <w:rPr>
          <w:rFonts w:ascii="Arial" w:hAnsi="Arial" w:cs="Arial"/>
          <w:sz w:val="20"/>
          <w:szCs w:val="20"/>
        </w:rPr>
        <w:t>es</w:t>
      </w:r>
      <w:proofErr w:type="spellEnd"/>
      <w:r w:rsidRPr="008C7AFF">
        <w:rPr>
          <w:rFonts w:ascii="Arial" w:hAnsi="Arial" w:cs="Arial"/>
          <w:sz w:val="20"/>
          <w:szCs w:val="20"/>
        </w:rPr>
        <w:t>)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5.4.</w:t>
      </w:r>
      <w:r w:rsidR="006F7381">
        <w:rPr>
          <w:rFonts w:ascii="Arial" w:hAnsi="Arial" w:cs="Arial"/>
          <w:sz w:val="20"/>
          <w:szCs w:val="20"/>
        </w:rPr>
        <w:t>3</w:t>
      </w:r>
      <w:r w:rsidRPr="008C7AFF">
        <w:rPr>
          <w:rFonts w:ascii="Arial" w:hAnsi="Arial" w:cs="Arial"/>
          <w:sz w:val="20"/>
          <w:szCs w:val="20"/>
        </w:rPr>
        <w:t>- Os proponentes interessados na autenticação das cópias pelo pregoeiro ou equipe de apoio, deverão procurar os mesmos, antes do início da sessão de abertura da licitação para proceder à autenticação, pois, em hipótese alguma serão autenticadas durante a realização do certame.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6F7381" w:rsidP="00031D0F">
      <w:pPr>
        <w:spacing w:line="276" w:lineRule="auto"/>
        <w:ind w:right="-522"/>
        <w:jc w:val="both"/>
        <w:rPr>
          <w:rFonts w:ascii="Arial" w:hAnsi="Arial" w:cs="Arial"/>
          <w:sz w:val="20"/>
          <w:szCs w:val="20"/>
        </w:rPr>
      </w:pPr>
      <w:r>
        <w:rPr>
          <w:rFonts w:ascii="Arial" w:hAnsi="Arial" w:cs="Arial"/>
          <w:sz w:val="20"/>
          <w:szCs w:val="20"/>
        </w:rPr>
        <w:t>5.4.4</w:t>
      </w:r>
      <w:r w:rsidR="008109EC" w:rsidRPr="008C7AFF">
        <w:rPr>
          <w:rFonts w:ascii="Arial" w:hAnsi="Arial" w:cs="Arial"/>
          <w:sz w:val="20"/>
          <w:szCs w:val="20"/>
        </w:rPr>
        <w:t xml:space="preserve">- Carta de credenciamento outorgado pelos representantes legais da licitante, conforme modelo anexo III, comprovando a existência dos necessários poderes para formulação de propostas e para prática de todos os demais atos inerentes ao certame.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w:t>
      </w:r>
      <w:r w:rsidR="006F7381">
        <w:rPr>
          <w:rFonts w:ascii="Arial" w:hAnsi="Arial" w:cs="Arial"/>
          <w:sz w:val="20"/>
          <w:szCs w:val="20"/>
        </w:rPr>
        <w:t>4.4</w:t>
      </w:r>
      <w:r w:rsidRPr="008C7AFF">
        <w:rPr>
          <w:rFonts w:ascii="Arial" w:hAnsi="Arial" w:cs="Arial"/>
          <w:sz w:val="20"/>
          <w:szCs w:val="20"/>
        </w:rPr>
        <w:t>.1- No caso de procuração ou carta de credenciamento o instrumento de mandato deverá estar acompanhado do ato de investidura do outorgante como representante legal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5.5.2- Caso o contrato social ou o estatuto determinem que mais de uma pessoa deva assinar a carta de credenciamento para o representante da empresa, a falta de qualquer uma invalida o documento para os fins deste procedimento licitatório.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5.</w:t>
      </w:r>
      <w:r w:rsidR="006F7381">
        <w:rPr>
          <w:rFonts w:ascii="Arial" w:hAnsi="Arial" w:cs="Arial"/>
          <w:sz w:val="20"/>
          <w:szCs w:val="20"/>
        </w:rPr>
        <w:t>5</w:t>
      </w:r>
      <w:r w:rsidRPr="008C7AFF">
        <w:rPr>
          <w:rFonts w:ascii="Arial" w:hAnsi="Arial" w:cs="Arial"/>
          <w:sz w:val="20"/>
          <w:szCs w:val="20"/>
        </w:rPr>
        <w:t xml:space="preserve">- A empresa que pretender se utilizar dos benefícios previstos nos art. 42 </w:t>
      </w:r>
      <w:proofErr w:type="gramStart"/>
      <w:r w:rsidRPr="008C7AFF">
        <w:rPr>
          <w:rFonts w:ascii="Arial" w:hAnsi="Arial" w:cs="Arial"/>
          <w:sz w:val="20"/>
          <w:szCs w:val="20"/>
        </w:rPr>
        <w:t>à</w:t>
      </w:r>
      <w:proofErr w:type="gramEnd"/>
      <w:r w:rsidRPr="008C7AFF">
        <w:rPr>
          <w:rFonts w:ascii="Arial" w:hAnsi="Arial" w:cs="Arial"/>
          <w:sz w:val="20"/>
          <w:szCs w:val="20"/>
        </w:rPr>
        <w:t xml:space="preserve"> 45 da Lei Complementar 123, de 14 de dezembro de 2006, disciplinados nos itens 8.15 à 8.18 e 7.10, deste edital, deverá apresentar, fora dos envelopes, no momento do credenciamento, </w:t>
      </w:r>
      <w:r w:rsidRPr="008C7AFF">
        <w:rPr>
          <w:rFonts w:ascii="Arial" w:hAnsi="Arial" w:cs="Arial"/>
          <w:b/>
          <w:sz w:val="20"/>
          <w:szCs w:val="20"/>
        </w:rPr>
        <w:t>declaração, firmada por contador, de que se enquadra como microempresa ou empresa de pequeno porte.</w:t>
      </w:r>
    </w:p>
    <w:p w:rsidR="00BE3B7F" w:rsidRDefault="00BE3B7F"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5.6.1- As cooperativas que tenham auferido, no ano calendário anterior, receita bruta até o limite de R$ 3.600.000,00 (três milhões e seiscentos mil reais), gozarão dos benefícios previstos nos art. 42 </w:t>
      </w:r>
      <w:proofErr w:type="gramStart"/>
      <w:r w:rsidRPr="008C7AFF">
        <w:rPr>
          <w:rFonts w:ascii="Arial" w:hAnsi="Arial" w:cs="Arial"/>
          <w:sz w:val="20"/>
          <w:szCs w:val="20"/>
        </w:rPr>
        <w:t>à</w:t>
      </w:r>
      <w:proofErr w:type="gramEnd"/>
      <w:r w:rsidRPr="008C7AFF">
        <w:rPr>
          <w:rFonts w:ascii="Arial" w:hAnsi="Arial" w:cs="Arial"/>
          <w:sz w:val="20"/>
          <w:szCs w:val="20"/>
        </w:rPr>
        <w:t xml:space="preserve"> 45 da Lei Complementar 123, de 14 de dezembro de 2006, disciplinados nos itens 8.15 à 8.18 e 7.10, deste edital, conforme o disposto no art. 34, da Lei 11.488, de 15 de junho de 2007, desde que também apresentem, fora dos envelopes, no momento do credenciamento, </w:t>
      </w:r>
      <w:r w:rsidRPr="008C7AFF">
        <w:rPr>
          <w:rFonts w:ascii="Arial" w:hAnsi="Arial" w:cs="Arial"/>
          <w:b/>
          <w:sz w:val="20"/>
          <w:szCs w:val="20"/>
        </w:rPr>
        <w:t>declaração, firmada por contador</w:t>
      </w:r>
      <w:r w:rsidR="00467ECF">
        <w:rPr>
          <w:rFonts w:ascii="Arial" w:hAnsi="Arial" w:cs="Arial"/>
          <w:b/>
          <w:sz w:val="20"/>
          <w:szCs w:val="20"/>
        </w:rPr>
        <w:t xml:space="preserve"> e representante da empresa</w:t>
      </w:r>
      <w:r w:rsidRPr="008C7AFF">
        <w:rPr>
          <w:rFonts w:ascii="Arial" w:hAnsi="Arial" w:cs="Arial"/>
          <w:b/>
          <w:sz w:val="20"/>
          <w:szCs w:val="20"/>
        </w:rPr>
        <w:t xml:space="preserve"> de que se enquadram no limite de receita referido acima.</w:t>
      </w:r>
      <w:r w:rsidRPr="008C7AFF">
        <w:rPr>
          <w:rFonts w:ascii="Arial" w:hAnsi="Arial" w:cs="Arial"/>
          <w:sz w:val="20"/>
          <w:szCs w:val="20"/>
        </w:rPr>
        <w:t xml:space="preserv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06- DA PROPOSTA DE PREÇO</w:t>
      </w:r>
    </w:p>
    <w:p w:rsidR="008109EC"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6.1- A proposta de preços deverá ser impressa eletronicamente com identificação da empresa, em 01(uma)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1A7BCE" w:rsidRPr="008C7AFF" w:rsidRDefault="001A7BCE" w:rsidP="00031D0F">
      <w:pPr>
        <w:spacing w:line="276" w:lineRule="auto"/>
        <w:ind w:right="-522"/>
        <w:jc w:val="both"/>
        <w:rPr>
          <w:rFonts w:ascii="Arial" w:hAnsi="Arial" w:cs="Arial"/>
          <w:sz w:val="20"/>
          <w:szCs w:val="20"/>
        </w:rPr>
      </w:pPr>
    </w:p>
    <w:p w:rsidR="00031D0F" w:rsidRPr="00A87E5F" w:rsidRDefault="00467EC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Pr>
          <w:rFonts w:ascii="Arial" w:hAnsi="Arial" w:cs="Arial"/>
          <w:b/>
          <w:sz w:val="20"/>
          <w:szCs w:val="20"/>
        </w:rPr>
        <w:t>AO MUNICÍ</w:t>
      </w:r>
      <w:r w:rsidR="00031D0F" w:rsidRPr="00A87E5F">
        <w:rPr>
          <w:rFonts w:ascii="Arial" w:hAnsi="Arial" w:cs="Arial"/>
          <w:b/>
          <w:sz w:val="20"/>
          <w:szCs w:val="20"/>
        </w:rPr>
        <w:t>P</w:t>
      </w:r>
      <w:r>
        <w:rPr>
          <w:rFonts w:ascii="Arial" w:hAnsi="Arial" w:cs="Arial"/>
          <w:b/>
          <w:sz w:val="20"/>
          <w:szCs w:val="20"/>
        </w:rPr>
        <w:t>IO</w:t>
      </w:r>
      <w:r w:rsidR="00031D0F" w:rsidRPr="00A87E5F">
        <w:rPr>
          <w:rFonts w:ascii="Arial" w:hAnsi="Arial" w:cs="Arial"/>
          <w:b/>
          <w:sz w:val="20"/>
          <w:szCs w:val="20"/>
        </w:rPr>
        <w:t xml:space="preserve"> DE ROLANTE/RS </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PREGÃO PRESENCIAL Nº </w:t>
      </w:r>
      <w:r w:rsidR="00582500" w:rsidRPr="001A7BCE">
        <w:rPr>
          <w:b/>
        </w:rPr>
        <w:t>0</w:t>
      </w:r>
      <w:r w:rsidR="001A7BCE" w:rsidRPr="001A7BCE">
        <w:rPr>
          <w:b/>
        </w:rPr>
        <w:t>8</w:t>
      </w:r>
      <w:r w:rsidR="00582500" w:rsidRPr="001A7BCE">
        <w:rPr>
          <w:b/>
        </w:rPr>
        <w:t>/2018</w:t>
      </w:r>
    </w:p>
    <w:p w:rsidR="00031D0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ENVELOPE Nº 01 – PROPOSTA DE PREÇOS </w:t>
      </w:r>
    </w:p>
    <w:p w:rsidR="00031D0F" w:rsidRPr="00A87E5F" w:rsidRDefault="00031D0F" w:rsidP="001A7BCE">
      <w:pPr>
        <w:pBdr>
          <w:top w:val="single" w:sz="4" w:space="1" w:color="auto"/>
          <w:left w:val="single" w:sz="4" w:space="4" w:color="auto"/>
          <w:bottom w:val="single" w:sz="4" w:space="1" w:color="auto"/>
          <w:right w:val="single" w:sz="4" w:space="31" w:color="auto"/>
        </w:pBdr>
        <w:tabs>
          <w:tab w:val="left" w:pos="5812"/>
        </w:tabs>
        <w:spacing w:line="360" w:lineRule="auto"/>
        <w:ind w:right="4108"/>
        <w:jc w:val="both"/>
        <w:rPr>
          <w:rFonts w:ascii="Arial" w:hAnsi="Arial" w:cs="Arial"/>
          <w:b/>
          <w:sz w:val="20"/>
          <w:szCs w:val="20"/>
        </w:rPr>
      </w:pPr>
      <w:r>
        <w:rPr>
          <w:rFonts w:ascii="Arial" w:hAnsi="Arial" w:cs="Arial"/>
          <w:b/>
          <w:sz w:val="20"/>
          <w:szCs w:val="20"/>
        </w:rPr>
        <w:t xml:space="preserve">ENCERRAMENTO ÀS </w:t>
      </w:r>
      <w:r w:rsidR="00285176" w:rsidRPr="00A87E5F">
        <w:rPr>
          <w:rFonts w:ascii="Arial" w:hAnsi="Arial" w:cs="Arial"/>
          <w:b/>
          <w:sz w:val="20"/>
          <w:szCs w:val="20"/>
        </w:rPr>
        <w:fldChar w:fldCharType="begin"/>
      </w:r>
      <w:r w:rsidRPr="00A87E5F">
        <w:rPr>
          <w:rFonts w:ascii="Arial" w:hAnsi="Arial" w:cs="Arial"/>
          <w:b/>
          <w:sz w:val="20"/>
          <w:szCs w:val="20"/>
        </w:rPr>
        <w:instrText xml:space="preserve"> DOCVARIABLE "HoraAbertura" \* MERGEFORMAT </w:instrText>
      </w:r>
      <w:r w:rsidR="00285176" w:rsidRPr="00A87E5F">
        <w:rPr>
          <w:rFonts w:ascii="Arial" w:hAnsi="Arial" w:cs="Arial"/>
          <w:b/>
          <w:sz w:val="20"/>
          <w:szCs w:val="20"/>
        </w:rPr>
        <w:fldChar w:fldCharType="separate"/>
      </w:r>
      <w:proofErr w:type="gramStart"/>
      <w:r>
        <w:rPr>
          <w:rFonts w:ascii="Arial" w:hAnsi="Arial" w:cs="Arial"/>
          <w:b/>
          <w:sz w:val="20"/>
          <w:szCs w:val="20"/>
        </w:rPr>
        <w:t>09:00</w:t>
      </w:r>
      <w:proofErr w:type="gramEnd"/>
      <w:r w:rsidR="00285176" w:rsidRPr="00A87E5F">
        <w:rPr>
          <w:rFonts w:ascii="Arial" w:hAnsi="Arial" w:cs="Arial"/>
          <w:b/>
          <w:sz w:val="20"/>
          <w:szCs w:val="20"/>
        </w:rPr>
        <w:fldChar w:fldCharType="end"/>
      </w:r>
      <w:r w:rsidRPr="00A87E5F">
        <w:rPr>
          <w:rFonts w:ascii="Arial" w:hAnsi="Arial" w:cs="Arial"/>
          <w:sz w:val="20"/>
          <w:szCs w:val="20"/>
        </w:rPr>
        <w:t xml:space="preserve"> </w:t>
      </w:r>
      <w:r w:rsidRPr="00A87E5F">
        <w:rPr>
          <w:rFonts w:ascii="Arial" w:hAnsi="Arial" w:cs="Arial"/>
          <w:b/>
          <w:sz w:val="20"/>
          <w:szCs w:val="20"/>
        </w:rPr>
        <w:t xml:space="preserve">DO DIA </w:t>
      </w:r>
      <w:fldSimple w:instr=" DOCVARIABLE &quot;DataAbertura&quot; \* MERGEFORMAT ">
        <w:r w:rsidR="007A70ED">
          <w:rPr>
            <w:rFonts w:ascii="Arial" w:hAnsi="Arial" w:cs="Arial"/>
            <w:b/>
            <w:sz w:val="20"/>
            <w:szCs w:val="20"/>
          </w:rPr>
          <w:t>15</w:t>
        </w:r>
        <w:r w:rsidR="00467ECF">
          <w:rPr>
            <w:rFonts w:ascii="Arial" w:hAnsi="Arial" w:cs="Arial"/>
            <w:b/>
            <w:sz w:val="20"/>
            <w:szCs w:val="20"/>
          </w:rPr>
          <w:t>/</w:t>
        </w:r>
        <w:r w:rsidR="00582500">
          <w:rPr>
            <w:rFonts w:ascii="Arial" w:hAnsi="Arial" w:cs="Arial"/>
            <w:b/>
            <w:sz w:val="20"/>
            <w:szCs w:val="20"/>
          </w:rPr>
          <w:t>03</w:t>
        </w:r>
        <w:r>
          <w:rPr>
            <w:rFonts w:ascii="Arial" w:hAnsi="Arial" w:cs="Arial"/>
            <w:b/>
            <w:sz w:val="20"/>
            <w:szCs w:val="20"/>
          </w:rPr>
          <w:t>/201</w:t>
        </w:r>
        <w:r w:rsidR="00582500">
          <w:rPr>
            <w:rFonts w:ascii="Arial" w:hAnsi="Arial" w:cs="Arial"/>
            <w:b/>
            <w:sz w:val="20"/>
            <w:szCs w:val="20"/>
          </w:rPr>
          <w:t>8</w:t>
        </w:r>
      </w:fldSimple>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INDICAÇÃO DA RAZÃO SOCIAL DA EMPRESA</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 xml:space="preserve">ENDEREÇO COMPLETO </w:t>
      </w:r>
    </w:p>
    <w:p w:rsidR="00031D0F" w:rsidRPr="00A87E5F" w:rsidRDefault="00031D0F" w:rsidP="001A7BCE">
      <w:pPr>
        <w:pBdr>
          <w:top w:val="single" w:sz="4" w:space="1" w:color="auto"/>
          <w:left w:val="single" w:sz="4" w:space="4" w:color="auto"/>
          <w:bottom w:val="single" w:sz="4" w:space="1" w:color="auto"/>
          <w:right w:val="single" w:sz="4" w:space="31" w:color="auto"/>
        </w:pBdr>
        <w:spacing w:line="360" w:lineRule="auto"/>
        <w:ind w:right="4108"/>
        <w:jc w:val="both"/>
        <w:rPr>
          <w:rFonts w:ascii="Arial" w:hAnsi="Arial" w:cs="Arial"/>
          <w:b/>
          <w:sz w:val="20"/>
          <w:szCs w:val="20"/>
        </w:rPr>
      </w:pPr>
      <w:r w:rsidRPr="00A87E5F">
        <w:rPr>
          <w:rFonts w:ascii="Arial" w:hAnsi="Arial" w:cs="Arial"/>
          <w:b/>
          <w:sz w:val="20"/>
          <w:szCs w:val="20"/>
        </w:rPr>
        <w:t>CNPJ:</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6.2.1- Razão Social da Empresa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6.2.2- Descrição completa do produto ofertado</w:t>
      </w:r>
      <w:proofErr w:type="gramStart"/>
      <w:r w:rsidRPr="008C7AFF">
        <w:rPr>
          <w:rFonts w:ascii="Arial" w:hAnsi="Arial" w:cs="Arial"/>
          <w:sz w:val="20"/>
          <w:szCs w:val="20"/>
        </w:rPr>
        <w:t>, marca</w:t>
      </w:r>
      <w:proofErr w:type="gramEnd"/>
      <w:r w:rsidRPr="008C7AFF">
        <w:rPr>
          <w:rFonts w:ascii="Arial" w:hAnsi="Arial" w:cs="Arial"/>
          <w:sz w:val="20"/>
          <w:szCs w:val="20"/>
        </w:rPr>
        <w:t>, modelo, referências e demais dados técnicos;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6.2.3- Preço unitário e global do item, de acordo com os preços praticados no mercado, conforme estabelece o art. 43, inciso IV, da Lei 8.666/93, sendo os valores relativos a cada item (unitário e global) em algarismo, expresso em moeda corrente nacional (R$), considerando as condições deste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6.3- O prazo de validade da proposta de preço será de 60 (sessenta) dias corridos, a contar da abertura do Envelope n° 01 – Proposta de Preços.</w:t>
      </w:r>
    </w:p>
    <w:p w:rsidR="00467ECF" w:rsidRDefault="00467ECF"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6.4-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6.5- Não serão aceitas propostas com ofertas não previstas neste edital, nem preços ou vantagens baseadas nas ofertas das demais proponentes.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6.6- Todos os insumos que compõem o preço, tais como as despesas com impostos, contribuições sociais, obrigações trabalhistas, previdenciárias, fiscais e comerciais, taxas, fretes, seguros e quaisquer outros que incidam direta ou indiretamente na execução do objeto desta licitação, correrão por conta do proponente.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6.7- No valor cotado, bem como nos lances somente serão aceitos valores com duas casas decimais após a vírgula.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sz w:val="20"/>
          <w:szCs w:val="20"/>
        </w:rPr>
        <w:t>6.8- Os preços cotados são irreajustáveis.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07- DA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7.1- Para habilitação, deverá a empresa vencedora apresentar, no envelope nº 02 Documentos de Habilitação, os documentos abaixo discriminados, em </w:t>
      </w:r>
      <w:proofErr w:type="gramStart"/>
      <w:r w:rsidRPr="008C7AFF">
        <w:rPr>
          <w:rFonts w:ascii="Arial" w:hAnsi="Arial" w:cs="Arial"/>
          <w:sz w:val="20"/>
          <w:szCs w:val="20"/>
        </w:rPr>
        <w:t>1</w:t>
      </w:r>
      <w:proofErr w:type="gramEnd"/>
      <w:r w:rsidRPr="008C7AFF">
        <w:rPr>
          <w:rFonts w:ascii="Arial" w:hAnsi="Arial" w:cs="Arial"/>
          <w:sz w:val="20"/>
          <w:szCs w:val="20"/>
        </w:rPr>
        <w:t xml:space="preserve"> (uma) via e em cópias autenticadas, obrigando-se a proponente a fornecer ao pregoeiro os originais correspondentes em qualquer época que lhes forem solicitados.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7.1.1- Não serão aceitos protocolos, documentos em cópia não autenticada, ou que não tenham sido verificados os originais e autenticados pelo pregoeiro, equipe de apoio e até mesmo por servidor municipal, nem documentos com prazo de validade ex</w:t>
      </w:r>
      <w:r w:rsidR="00DE508B">
        <w:rPr>
          <w:rFonts w:ascii="Arial" w:hAnsi="Arial" w:cs="Arial"/>
          <w:sz w:val="20"/>
          <w:szCs w:val="20"/>
        </w:rPr>
        <w:t xml:space="preserve">pirado, com exceção do </w:t>
      </w:r>
      <w:proofErr w:type="spellStart"/>
      <w:r w:rsidR="00DE508B">
        <w:rPr>
          <w:rFonts w:ascii="Arial" w:hAnsi="Arial" w:cs="Arial"/>
          <w:sz w:val="20"/>
          <w:szCs w:val="20"/>
        </w:rPr>
        <w:t>benefiaria</w:t>
      </w:r>
      <w:proofErr w:type="spellEnd"/>
      <w:r w:rsidRPr="008C7AFF">
        <w:rPr>
          <w:rFonts w:ascii="Arial" w:hAnsi="Arial" w:cs="Arial"/>
          <w:sz w:val="20"/>
          <w:szCs w:val="20"/>
        </w:rPr>
        <w:t xml:space="preserve"> da Lei Complementar 123/2006.</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7.1.2- Os proponentes interessados na autenticação das cópias pelo pregoeiro ou equipe de apoio, deverão procurar os mesmos, antes do início da sessão de abertura da licitação para proceder à autenticação, pois, em hipótese alguma serão autenticadas durante a realização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7.1.3- Todos os documentos exigidos para habilitação deverão estar no prazo de validade. Caso o órgão emissor não declare a validade do documento, esta será de 60 (sessenta) dias contados a partir da data de emissão, exceto o comprovante de inscrição no CNPJ.</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7.1.4- Os documentos necessários à HABILITAÇÃO deverão ser apresentados em envelope indevassável, lacrado, contendo identificação do envelope nº 2 na face externa, para o que se sugere a seguinte inscrição:</w:t>
      </w:r>
    </w:p>
    <w:p w:rsidR="008109EC" w:rsidRDefault="008109EC" w:rsidP="00031D0F">
      <w:pPr>
        <w:spacing w:line="276" w:lineRule="auto"/>
        <w:ind w:right="-522"/>
        <w:jc w:val="both"/>
        <w:rPr>
          <w:rFonts w:ascii="Arial" w:hAnsi="Arial" w:cs="Arial"/>
          <w:sz w:val="20"/>
          <w:szCs w:val="20"/>
        </w:rPr>
      </w:pPr>
    </w:p>
    <w:p w:rsidR="00582500" w:rsidRDefault="00582500" w:rsidP="00031D0F">
      <w:pPr>
        <w:spacing w:line="276" w:lineRule="auto"/>
        <w:ind w:right="-522"/>
        <w:jc w:val="both"/>
        <w:rPr>
          <w:rFonts w:ascii="Arial" w:hAnsi="Arial" w:cs="Arial"/>
          <w:sz w:val="20"/>
          <w:szCs w:val="20"/>
        </w:rPr>
      </w:pPr>
    </w:p>
    <w:p w:rsidR="00EA5CAD" w:rsidRPr="008C7AFF" w:rsidRDefault="00EA5CAD" w:rsidP="00031D0F">
      <w:pPr>
        <w:spacing w:line="276" w:lineRule="auto"/>
        <w:ind w:right="-522"/>
        <w:jc w:val="both"/>
        <w:rPr>
          <w:rFonts w:ascii="Arial" w:hAnsi="Arial" w:cs="Arial"/>
          <w:sz w:val="20"/>
          <w:szCs w:val="20"/>
        </w:rPr>
      </w:pPr>
    </w:p>
    <w:p w:rsidR="00031D0F" w:rsidRPr="00A87E5F" w:rsidRDefault="00467EC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Pr>
          <w:rFonts w:ascii="Arial" w:hAnsi="Arial" w:cs="Arial"/>
          <w:b/>
          <w:sz w:val="20"/>
          <w:szCs w:val="20"/>
        </w:rPr>
        <w:t>AO MUNICÍPIO</w:t>
      </w:r>
      <w:r w:rsidR="00031D0F" w:rsidRPr="00A87E5F">
        <w:rPr>
          <w:rFonts w:ascii="Arial" w:hAnsi="Arial" w:cs="Arial"/>
          <w:b/>
          <w:sz w:val="20"/>
          <w:szCs w:val="20"/>
        </w:rPr>
        <w:t xml:space="preserve"> DE ROLANTE/RS </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 xml:space="preserve">PREGÃO PRESENCIAL Nº </w:t>
      </w:r>
      <w:r w:rsidR="00582500" w:rsidRPr="001A7BCE">
        <w:rPr>
          <w:b/>
        </w:rPr>
        <w:t>0</w:t>
      </w:r>
      <w:r w:rsidR="001A7BCE" w:rsidRPr="001A7BCE">
        <w:rPr>
          <w:b/>
        </w:rPr>
        <w:t>8</w:t>
      </w:r>
      <w:r w:rsidR="00582500" w:rsidRPr="001A7BCE">
        <w:rPr>
          <w:b/>
        </w:rPr>
        <w:t>/2018</w:t>
      </w:r>
    </w:p>
    <w:p w:rsidR="00031D0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ENVELOPE Nº 02 – DOCUMENTOS DE HABILITAÇÃO</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Pr>
          <w:rFonts w:ascii="Arial" w:hAnsi="Arial" w:cs="Arial"/>
          <w:b/>
          <w:sz w:val="20"/>
          <w:szCs w:val="20"/>
        </w:rPr>
        <w:t xml:space="preserve">ENCERRAMENTO ÀS </w:t>
      </w:r>
      <w:r w:rsidR="00285176" w:rsidRPr="00A87E5F">
        <w:rPr>
          <w:rFonts w:ascii="Arial" w:hAnsi="Arial" w:cs="Arial"/>
          <w:b/>
          <w:sz w:val="20"/>
          <w:szCs w:val="20"/>
        </w:rPr>
        <w:fldChar w:fldCharType="begin"/>
      </w:r>
      <w:r w:rsidRPr="00A87E5F">
        <w:rPr>
          <w:rFonts w:ascii="Arial" w:hAnsi="Arial" w:cs="Arial"/>
          <w:b/>
          <w:sz w:val="20"/>
          <w:szCs w:val="20"/>
        </w:rPr>
        <w:instrText xml:space="preserve"> DOCVARIABLE "HoraAbertura" \* MERGEFORMAT </w:instrText>
      </w:r>
      <w:r w:rsidR="00285176" w:rsidRPr="00A87E5F">
        <w:rPr>
          <w:rFonts w:ascii="Arial" w:hAnsi="Arial" w:cs="Arial"/>
          <w:b/>
          <w:sz w:val="20"/>
          <w:szCs w:val="20"/>
        </w:rPr>
        <w:fldChar w:fldCharType="separate"/>
      </w:r>
      <w:proofErr w:type="gramStart"/>
      <w:r>
        <w:rPr>
          <w:rFonts w:ascii="Arial" w:hAnsi="Arial" w:cs="Arial"/>
          <w:b/>
          <w:sz w:val="20"/>
          <w:szCs w:val="20"/>
        </w:rPr>
        <w:t>09:00</w:t>
      </w:r>
      <w:proofErr w:type="gramEnd"/>
      <w:r w:rsidR="00285176" w:rsidRPr="00A87E5F">
        <w:rPr>
          <w:rFonts w:ascii="Arial" w:hAnsi="Arial" w:cs="Arial"/>
          <w:b/>
          <w:sz w:val="20"/>
          <w:szCs w:val="20"/>
        </w:rPr>
        <w:fldChar w:fldCharType="end"/>
      </w:r>
      <w:r w:rsidRPr="00A87E5F">
        <w:rPr>
          <w:rFonts w:ascii="Arial" w:hAnsi="Arial" w:cs="Arial"/>
          <w:sz w:val="20"/>
          <w:szCs w:val="20"/>
        </w:rPr>
        <w:t xml:space="preserve"> </w:t>
      </w:r>
      <w:r w:rsidRPr="00A87E5F">
        <w:rPr>
          <w:rFonts w:ascii="Arial" w:hAnsi="Arial" w:cs="Arial"/>
          <w:b/>
          <w:sz w:val="20"/>
          <w:szCs w:val="20"/>
        </w:rPr>
        <w:t xml:space="preserve">DO DIA </w:t>
      </w:r>
      <w:fldSimple w:instr=" DOCVARIABLE &quot;DataAbertura&quot; \* MERGEFORMAT ">
        <w:r w:rsidR="007A70ED">
          <w:rPr>
            <w:rFonts w:ascii="Arial" w:hAnsi="Arial" w:cs="Arial"/>
            <w:b/>
            <w:sz w:val="20"/>
            <w:szCs w:val="20"/>
          </w:rPr>
          <w:t>15</w:t>
        </w:r>
        <w:r>
          <w:rPr>
            <w:rFonts w:ascii="Arial" w:hAnsi="Arial" w:cs="Arial"/>
            <w:b/>
            <w:sz w:val="20"/>
            <w:szCs w:val="20"/>
          </w:rPr>
          <w:t>/</w:t>
        </w:r>
        <w:r w:rsidR="00582500">
          <w:rPr>
            <w:rFonts w:ascii="Arial" w:hAnsi="Arial" w:cs="Arial"/>
            <w:b/>
            <w:sz w:val="20"/>
            <w:szCs w:val="20"/>
          </w:rPr>
          <w:t>03</w:t>
        </w:r>
        <w:r>
          <w:rPr>
            <w:rFonts w:ascii="Arial" w:hAnsi="Arial" w:cs="Arial"/>
            <w:b/>
            <w:sz w:val="20"/>
            <w:szCs w:val="20"/>
          </w:rPr>
          <w:t>/201</w:t>
        </w:r>
        <w:r w:rsidR="00582500">
          <w:rPr>
            <w:rFonts w:ascii="Arial" w:hAnsi="Arial" w:cs="Arial"/>
            <w:b/>
            <w:sz w:val="20"/>
            <w:szCs w:val="20"/>
          </w:rPr>
          <w:t>8</w:t>
        </w:r>
      </w:fldSimple>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INDICAÇÃO DA RAZÃO SOCIAL DA EMPRESA</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ENDEREÇO COMPLETO</w:t>
      </w:r>
    </w:p>
    <w:p w:rsidR="00031D0F" w:rsidRPr="00A87E5F" w:rsidRDefault="00031D0F" w:rsidP="00031D0F">
      <w:pPr>
        <w:pBdr>
          <w:top w:val="single" w:sz="4" w:space="1" w:color="auto"/>
          <w:left w:val="single" w:sz="4" w:space="4" w:color="auto"/>
          <w:bottom w:val="single" w:sz="4" w:space="1" w:color="auto"/>
          <w:right w:val="single" w:sz="4" w:space="0" w:color="auto"/>
        </w:pBdr>
        <w:spacing w:line="360" w:lineRule="auto"/>
        <w:ind w:right="4108"/>
        <w:jc w:val="both"/>
        <w:rPr>
          <w:rFonts w:ascii="Arial" w:hAnsi="Arial" w:cs="Arial"/>
          <w:b/>
          <w:sz w:val="20"/>
          <w:szCs w:val="20"/>
        </w:rPr>
      </w:pPr>
      <w:r w:rsidRPr="00A87E5F">
        <w:rPr>
          <w:rFonts w:ascii="Arial" w:hAnsi="Arial" w:cs="Arial"/>
          <w:b/>
          <w:sz w:val="20"/>
          <w:szCs w:val="20"/>
        </w:rPr>
        <w:t>CNPJ:</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Os proponentes deverão apresentar:</w:t>
      </w: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7.2- Documentos relativos à habilitação jurídica: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 Declaração subscrita pelo representante legal da proponente de que ela não incorre em qualquer das condições impeditivas, especificando;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7.2.1.1- Que não foi declarada inidônea por ato do Poder Público;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7.2.1.2- Que não está impedida de transacionar com a Administração Pública;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7.2.1.3- Que não foi apenada com rescisão de contrato, quer por deficiência dos serviços prestados, quer por outro motivo igualmente grave, no transcorrer dos últimos </w:t>
      </w:r>
      <w:proofErr w:type="gramStart"/>
      <w:r w:rsidRPr="008C7AFF">
        <w:rPr>
          <w:rFonts w:ascii="Arial" w:hAnsi="Arial" w:cs="Arial"/>
          <w:sz w:val="20"/>
          <w:szCs w:val="20"/>
        </w:rPr>
        <w:t>5</w:t>
      </w:r>
      <w:proofErr w:type="gramEnd"/>
      <w:r w:rsidR="00DE508B">
        <w:rPr>
          <w:rFonts w:ascii="Arial" w:hAnsi="Arial" w:cs="Arial"/>
          <w:sz w:val="20"/>
          <w:szCs w:val="20"/>
        </w:rPr>
        <w:t xml:space="preserve"> </w:t>
      </w:r>
      <w:r w:rsidRPr="008C7AFF">
        <w:rPr>
          <w:rFonts w:ascii="Arial" w:hAnsi="Arial" w:cs="Arial"/>
          <w:sz w:val="20"/>
          <w:szCs w:val="20"/>
        </w:rPr>
        <w:t>(cinco)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7.2.1.4- Que não incorre nas demais condições impeditivas previstas no Art. </w:t>
      </w:r>
      <w:r w:rsidR="00DE508B">
        <w:rPr>
          <w:rFonts w:ascii="Arial" w:hAnsi="Arial" w:cs="Arial"/>
          <w:sz w:val="20"/>
          <w:szCs w:val="20"/>
        </w:rPr>
        <w:t>9º da Lei Federal 8.666/93</w:t>
      </w:r>
      <w:r w:rsidRPr="008C7AFF">
        <w:rPr>
          <w:rFonts w:ascii="Arial" w:hAnsi="Arial" w:cs="Arial"/>
          <w:sz w:val="20"/>
          <w:szCs w:val="20"/>
        </w:rPr>
        <w:t>;</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7.2.2- Declaração expressa de que o proponente tem pleno conhecimento do objeto licitado e anuência das exigências constantes do Edital e seus anexos.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7.3- Documentos relativos à Regularidade Fiscal e Trabalhista: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7.3.1- Comprovante de inscrição no Cadastro Nacional de Pessoas Jurídicas (CNPJ);</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7.3.2- Prova de inscrição no cadastro de contribuintes estadual ou municipal, se </w:t>
      </w:r>
      <w:proofErr w:type="gramStart"/>
      <w:r w:rsidRPr="008C7AFF">
        <w:rPr>
          <w:rFonts w:ascii="Arial" w:hAnsi="Arial" w:cs="Arial"/>
          <w:sz w:val="20"/>
          <w:szCs w:val="20"/>
        </w:rPr>
        <w:t>houver,</w:t>
      </w:r>
      <w:proofErr w:type="gramEnd"/>
      <w:r w:rsidRPr="008C7AFF">
        <w:rPr>
          <w:rFonts w:ascii="Arial" w:hAnsi="Arial" w:cs="Arial"/>
          <w:sz w:val="20"/>
          <w:szCs w:val="20"/>
        </w:rPr>
        <w:t xml:space="preserve"> relativo ao domicílio ou sede do licitante, pertinente ao seu ramo de atividade e compatível com o objeto contratual;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7.3.3- Prova de regularidade para com a Fazenda Federal, Estadual e Municipal do domicilio ou sede do proponente;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7.3.3.1- Prova de regularidade quanto aos tributos e encargos sociais administrados pela Secretaria da Receita Federal do Brasil – RFB e quanto à Dívida Ativa da União administrada pela Procuradoria Geral da Fazenda Nacional – PGFN mediante apresentação da Certidão Conjunta Negativa de Débitos relativos </w:t>
      </w:r>
      <w:proofErr w:type="gramStart"/>
      <w:r w:rsidRPr="008C7AFF">
        <w:rPr>
          <w:rFonts w:ascii="Arial" w:hAnsi="Arial" w:cs="Arial"/>
          <w:sz w:val="20"/>
          <w:szCs w:val="20"/>
        </w:rPr>
        <w:t>à</w:t>
      </w:r>
      <w:proofErr w:type="gramEnd"/>
      <w:r w:rsidRPr="008C7AFF">
        <w:rPr>
          <w:rFonts w:ascii="Arial" w:hAnsi="Arial" w:cs="Arial"/>
          <w:sz w:val="20"/>
          <w:szCs w:val="20"/>
        </w:rPr>
        <w:t xml:space="preserve"> Tributos Federais e à Divida Ativa da União.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7.3.4- Certidão de Regularidade para com o Fundo de Garantia por Tempo de Serviço, expedido pela Caixa Econômica Federal.</w:t>
      </w:r>
    </w:p>
    <w:p w:rsidR="008109EC"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7.3.</w:t>
      </w:r>
      <w:r w:rsidR="00704243">
        <w:rPr>
          <w:rFonts w:ascii="Arial" w:hAnsi="Arial" w:cs="Arial"/>
          <w:sz w:val="20"/>
          <w:szCs w:val="20"/>
        </w:rPr>
        <w:t>5</w:t>
      </w:r>
      <w:r w:rsidRPr="008C7AFF">
        <w:rPr>
          <w:rFonts w:ascii="Arial" w:hAnsi="Arial" w:cs="Arial"/>
          <w:sz w:val="20"/>
          <w:szCs w:val="20"/>
        </w:rPr>
        <w:t>- Prova de inexistência de débitos inadimplidos perante a Justiça do Trabalho, mediante apresentação de Certidão Negativa de Débitos Trabalhistas – CNDT, nos termos do Título VII-A da Consolidação das Leis do Trabalho (Decreto Lei n° 5.452, de 1° de maio de 1943), incluído pela Lei n° 12.440, de 07 de julho de 2011.</w:t>
      </w:r>
    </w:p>
    <w:p w:rsidR="00704243" w:rsidRPr="008C7AFF" w:rsidRDefault="00704243" w:rsidP="00031D0F">
      <w:pPr>
        <w:spacing w:line="276" w:lineRule="auto"/>
        <w:ind w:right="-522"/>
        <w:jc w:val="both"/>
        <w:rPr>
          <w:rFonts w:ascii="Arial" w:hAnsi="Arial" w:cs="Arial"/>
          <w:sz w:val="20"/>
          <w:szCs w:val="20"/>
        </w:rPr>
      </w:pPr>
      <w:r>
        <w:rPr>
          <w:rFonts w:ascii="Arial" w:hAnsi="Arial" w:cs="Arial"/>
          <w:sz w:val="20"/>
          <w:szCs w:val="20"/>
        </w:rPr>
        <w:t xml:space="preserve">7.3.6 - </w:t>
      </w:r>
      <w:r w:rsidRPr="008C7AFF">
        <w:rPr>
          <w:rFonts w:ascii="Arial" w:hAnsi="Arial" w:cs="Arial"/>
          <w:sz w:val="20"/>
          <w:szCs w:val="20"/>
        </w:rPr>
        <w:t xml:space="preserve">Declaração de atendimento à norma do inciso XXXIII do Artigo 7º da Constituição Federal, com redação dada pela emenda constitucional nº 20/98, que proíbe trabalho noturno, perigoso ou </w:t>
      </w:r>
      <w:r w:rsidRPr="008C7AFF">
        <w:rPr>
          <w:rFonts w:ascii="Arial" w:hAnsi="Arial" w:cs="Arial"/>
          <w:sz w:val="20"/>
          <w:szCs w:val="20"/>
        </w:rPr>
        <w:lastRenderedPageBreak/>
        <w:t>insalubre aos menores de 18 anos e de qualquer trabalho a menores de 16 anos, salvo na condição de aprendiz a partir de 14 anos;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7.4- Documentos relativos à qualificação Econômico-financeira: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Certidão negativa de falência, recuperação judicial ou execução patrimonial, expedida pelo distribu</w:t>
      </w:r>
      <w:r w:rsidR="00DE508B">
        <w:rPr>
          <w:rFonts w:ascii="Arial" w:hAnsi="Arial" w:cs="Arial"/>
          <w:sz w:val="20"/>
          <w:szCs w:val="20"/>
        </w:rPr>
        <w:t xml:space="preserve">idor da sede da pessoa jurídica, com data de expedição, não anterior </w:t>
      </w:r>
      <w:proofErr w:type="gramStart"/>
      <w:r w:rsidR="00DE508B">
        <w:rPr>
          <w:rFonts w:ascii="Arial" w:hAnsi="Arial" w:cs="Arial"/>
          <w:sz w:val="20"/>
          <w:szCs w:val="20"/>
        </w:rPr>
        <w:t>a</w:t>
      </w:r>
      <w:proofErr w:type="gramEnd"/>
      <w:r w:rsidR="00DE508B">
        <w:rPr>
          <w:rFonts w:ascii="Arial" w:hAnsi="Arial" w:cs="Arial"/>
          <w:sz w:val="20"/>
          <w:szCs w:val="20"/>
        </w:rPr>
        <w:t xml:space="preserve"> 60 dias.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5</w:t>
      </w:r>
      <w:r w:rsidRPr="008C7AFF">
        <w:rPr>
          <w:rFonts w:ascii="Arial" w:hAnsi="Arial" w:cs="Arial"/>
          <w:sz w:val="20"/>
          <w:szCs w:val="20"/>
        </w:rPr>
        <w:t xml:space="preserve">- 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8C7AFF">
        <w:rPr>
          <w:rFonts w:ascii="Arial" w:hAnsi="Arial" w:cs="Arial"/>
          <w:sz w:val="20"/>
          <w:szCs w:val="20"/>
        </w:rPr>
        <w:t>a</w:t>
      </w:r>
      <w:proofErr w:type="gramEnd"/>
      <w:r w:rsidRPr="008C7AFF">
        <w:rPr>
          <w:rFonts w:ascii="Arial" w:hAnsi="Arial" w:cs="Arial"/>
          <w:sz w:val="20"/>
          <w:szCs w:val="20"/>
        </w:rPr>
        <w:t xml:space="preserve"> análise das propostas que atendam ao Edital, sendo o respectivo licitante declarado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6</w:t>
      </w:r>
      <w:r w:rsidRPr="008C7AFF">
        <w:rPr>
          <w:rFonts w:ascii="Arial" w:hAnsi="Arial" w:cs="Arial"/>
          <w:sz w:val="20"/>
          <w:szCs w:val="20"/>
        </w:rPr>
        <w:t>-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7</w:t>
      </w:r>
      <w:r w:rsidRPr="008C7AFF">
        <w:rPr>
          <w:rFonts w:ascii="Arial" w:hAnsi="Arial" w:cs="Arial"/>
          <w:sz w:val="20"/>
          <w:szCs w:val="20"/>
        </w:rPr>
        <w:t>- A documentação exigida para atender ao disposto nos itens 7.2, 7.3 e 7.4 poderá ser substituída, conforme disposto no parágrafo 3º do art. 32 da Lei 8.666/93, pelo Certificado de Registro Cadastral do Município de Rolante – CRC – Rolante, com validade plena.</w:t>
      </w:r>
    </w:p>
    <w:p w:rsidR="008109EC" w:rsidRPr="008C7AFF" w:rsidRDefault="005C1D07" w:rsidP="00031D0F">
      <w:pPr>
        <w:spacing w:line="276" w:lineRule="auto"/>
        <w:ind w:right="-522"/>
        <w:jc w:val="both"/>
        <w:rPr>
          <w:rFonts w:ascii="Arial" w:hAnsi="Arial" w:cs="Arial"/>
          <w:sz w:val="20"/>
          <w:szCs w:val="20"/>
        </w:rPr>
      </w:pPr>
      <w:r>
        <w:rPr>
          <w:rFonts w:ascii="Arial" w:hAnsi="Arial" w:cs="Arial"/>
          <w:sz w:val="20"/>
          <w:szCs w:val="20"/>
        </w:rPr>
        <w:t>7.</w:t>
      </w:r>
      <w:r w:rsidR="00704243">
        <w:rPr>
          <w:rFonts w:ascii="Arial" w:hAnsi="Arial" w:cs="Arial"/>
          <w:sz w:val="20"/>
          <w:szCs w:val="20"/>
        </w:rPr>
        <w:t>8</w:t>
      </w:r>
      <w:r>
        <w:rPr>
          <w:rFonts w:ascii="Arial" w:hAnsi="Arial" w:cs="Arial"/>
          <w:sz w:val="20"/>
          <w:szCs w:val="20"/>
        </w:rPr>
        <w:t xml:space="preserve"> </w:t>
      </w:r>
      <w:r w:rsidR="008109EC" w:rsidRPr="008C7AFF">
        <w:rPr>
          <w:rFonts w:ascii="Arial" w:hAnsi="Arial" w:cs="Arial"/>
          <w:sz w:val="20"/>
          <w:szCs w:val="20"/>
        </w:rPr>
        <w:t>- Caso a licitante não tenha apresentado todos os documentos quando da realização do cadastro para emissão do CRC, ou caso o prazo de alguma das certidões negativas estiver expirado, esta deverá, junto com o CRC, apresentar a documentação faltante e/ou a nova certidão com seu prazo válido para este processo, no envelope de documentação para habilitação (Envelope 02).</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A microempresa e a empresa de pequeno porte, bem como a cooperativa que atender ao item 5.6 e 5.6.1, que possuir restrição em qualquer dos documentos de regularidade fiscal, previstos no item 7.3, deste edital, terá sua habilitação condicionada à apresentação de nova documentação, que comprove a sua regularidade em cinco dias úteis, a contar da sessão em que foi declarada como vencedora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xml:space="preserve">.1- O prazo de que trata o item anterior poderá ser </w:t>
      </w:r>
      <w:proofErr w:type="gramStart"/>
      <w:r w:rsidRPr="008C7AFF">
        <w:rPr>
          <w:rFonts w:ascii="Arial" w:hAnsi="Arial" w:cs="Arial"/>
          <w:sz w:val="20"/>
          <w:szCs w:val="20"/>
        </w:rPr>
        <w:t>prorrogado uma única vez</w:t>
      </w:r>
      <w:proofErr w:type="gramEnd"/>
      <w:r w:rsidRPr="008C7AFF">
        <w:rPr>
          <w:rFonts w:ascii="Arial" w:hAnsi="Arial" w:cs="Arial"/>
          <w:sz w:val="20"/>
          <w:szCs w:val="20"/>
        </w:rPr>
        <w:t>, por igual período, a critério da Administração, desde que seja requerido pelo interessado, de forma motivada e durante o transcurso do respectivo prazo.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.2- Ocorrendo a situação prevista no item 7.10, a sessão do pregão será suspensa, podendo o pregoeiro fixar, desde logo, a data em que se dará continuidade ao certame, ficando os licitantes já intimados a comparecer ao ato público, a fim de acompanhar o julgamento da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 xml:space="preserve">.3- O benefício de que trata o item 7.10 não eximirá a microempresa, a empresa de pequeno porte e a cooperativa, da apresentação de todos os documentos, ainda </w:t>
      </w:r>
      <w:r w:rsidR="005C1D07">
        <w:rPr>
          <w:rFonts w:ascii="Arial" w:hAnsi="Arial" w:cs="Arial"/>
          <w:sz w:val="20"/>
          <w:szCs w:val="20"/>
        </w:rPr>
        <w:t xml:space="preserve">que apresentem alguma restrição, ainda no envelope </w:t>
      </w:r>
      <w:proofErr w:type="gramStart"/>
      <w:r w:rsidR="005C1D07">
        <w:rPr>
          <w:rFonts w:ascii="Arial" w:hAnsi="Arial" w:cs="Arial"/>
          <w:sz w:val="20"/>
          <w:szCs w:val="20"/>
        </w:rPr>
        <w:t>2</w:t>
      </w:r>
      <w:proofErr w:type="gramEnd"/>
      <w:r w:rsidR="005C1D07">
        <w:rPr>
          <w:rFonts w:ascii="Arial" w:hAnsi="Arial" w:cs="Arial"/>
          <w:sz w:val="20"/>
          <w:szCs w:val="20"/>
        </w:rPr>
        <w:t xml:space="preserve"> da licitação.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7.</w:t>
      </w:r>
      <w:r w:rsidR="00704243">
        <w:rPr>
          <w:rFonts w:ascii="Arial" w:hAnsi="Arial" w:cs="Arial"/>
          <w:sz w:val="20"/>
          <w:szCs w:val="20"/>
        </w:rPr>
        <w:t>9</w:t>
      </w:r>
      <w:r w:rsidRPr="008C7AFF">
        <w:rPr>
          <w:rFonts w:ascii="Arial" w:hAnsi="Arial" w:cs="Arial"/>
          <w:sz w:val="20"/>
          <w:szCs w:val="20"/>
        </w:rPr>
        <w:t>.4- A não regularização da documentação, no prazo fixado no item 7.10, implicará na inabilitação do licitante e a adoção do procedimento previsto no item 8.24, sem prejuízo das penalidades previstas no item 12.1, alínea a, deste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08- DOS PROCEDIMENTOS DA LICITAÇÃO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8.1- Aberta a Sessão, os interessados, </w:t>
      </w:r>
      <w:r w:rsidR="005C1D07">
        <w:rPr>
          <w:rFonts w:ascii="Arial" w:hAnsi="Arial" w:cs="Arial"/>
          <w:sz w:val="20"/>
          <w:szCs w:val="20"/>
        </w:rPr>
        <w:t xml:space="preserve">através de </w:t>
      </w:r>
      <w:r w:rsidRPr="008C7AFF">
        <w:rPr>
          <w:rFonts w:ascii="Arial" w:hAnsi="Arial" w:cs="Arial"/>
          <w:sz w:val="20"/>
          <w:szCs w:val="20"/>
        </w:rPr>
        <w:t>seus representantes legais, entregarão ao Pregoeiro, devidamente lacrados, os envelopes nº 01 e nº 02.</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 Em nenhuma hipótese serão recebidas documentação e proposta fora do prazo estabelecido neste Edital.</w:t>
      </w:r>
    </w:p>
    <w:p w:rsidR="008109EC" w:rsidRPr="005F7E88" w:rsidRDefault="008109EC" w:rsidP="00031D0F">
      <w:pPr>
        <w:spacing w:line="276" w:lineRule="auto"/>
        <w:ind w:right="-522"/>
        <w:jc w:val="both"/>
        <w:rPr>
          <w:rFonts w:ascii="Arial" w:hAnsi="Arial" w:cs="Arial"/>
          <w:sz w:val="20"/>
          <w:szCs w:val="20"/>
        </w:rPr>
      </w:pPr>
      <w:r w:rsidRPr="005F7E88">
        <w:rPr>
          <w:rFonts w:ascii="Arial" w:hAnsi="Arial" w:cs="Arial"/>
          <w:sz w:val="20"/>
          <w:szCs w:val="20"/>
        </w:rPr>
        <w:lastRenderedPageBreak/>
        <w:t>8.2.1- As falhas de natureza formal que não influenciem no conteúdo da proposta serão passíveis de saneamento por meio de ato motivado do pregoeiro;</w:t>
      </w:r>
    </w:p>
    <w:p w:rsidR="008109EC" w:rsidRPr="008C7AFF" w:rsidRDefault="008109EC" w:rsidP="00031D0F">
      <w:pPr>
        <w:spacing w:line="276" w:lineRule="auto"/>
        <w:ind w:right="-522"/>
        <w:jc w:val="both"/>
        <w:rPr>
          <w:rFonts w:ascii="Arial" w:hAnsi="Arial" w:cs="Arial"/>
          <w:sz w:val="20"/>
          <w:szCs w:val="20"/>
          <w:u w:val="single"/>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 Serão abertos, pelo Pregoeiro, todos os envelopes contendo as propostas de preços, ocasião em que se procederá à verificação da sua conformidade com os requisitos estabelecidos neste Edital.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8.3.1- Havendo divergência entre o valor unitário e o global correspondente, prevalecerá o cotado em preço unitário, devendo o Pregoeiro proceder à correção no valor global.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8.4- Verificada a conformidade com os requisitos estabelecidos neste edital, </w:t>
      </w:r>
      <w:proofErr w:type="gramStart"/>
      <w:r w:rsidRPr="008C7AFF">
        <w:rPr>
          <w:rFonts w:ascii="Arial" w:hAnsi="Arial" w:cs="Arial"/>
          <w:sz w:val="20"/>
          <w:szCs w:val="20"/>
        </w:rPr>
        <w:t>a</w:t>
      </w:r>
      <w:proofErr w:type="gramEnd"/>
      <w:r w:rsidRPr="008C7AFF">
        <w:rPr>
          <w:rFonts w:ascii="Arial" w:hAnsi="Arial" w:cs="Arial"/>
          <w:sz w:val="20"/>
          <w:szCs w:val="20"/>
        </w:rPr>
        <w:t xml:space="preserve"> autora da oferta de valor mais baixo e as das ofertas com preços até 10% (dez por cento) superiores àquela poderão fazer novos lances, verbais e sucessivos, na forma dos itens subsequentes, até a proclamação 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8.5- Não havendo, pelo menos 03(três) ofertas escritas, nas condições fixadas no item anterior, poderão as autoras das melhores propostas, até o máximo de 03(três), oferecer novos lances, verbais e sucessivos, quaisquer que sejam os preços oferecidos em suas propostas escritas.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8.6-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8.7- Caso duas ou mais propostas iniciais apresentem preços iguais, será realizado sorteio para determinação da ordem dos lances.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8.8- A oferta dos lances deverá ser efetuada no momento em que for conferida a palavra à licitante, obedecida </w:t>
      </w:r>
      <w:proofErr w:type="gramStart"/>
      <w:r w:rsidRPr="008C7AFF">
        <w:rPr>
          <w:rFonts w:ascii="Arial" w:hAnsi="Arial" w:cs="Arial"/>
          <w:sz w:val="20"/>
          <w:szCs w:val="20"/>
        </w:rPr>
        <w:t>a</w:t>
      </w:r>
      <w:proofErr w:type="gramEnd"/>
      <w:r w:rsidRPr="008C7AFF">
        <w:rPr>
          <w:rFonts w:ascii="Arial" w:hAnsi="Arial" w:cs="Arial"/>
          <w:sz w:val="20"/>
          <w:szCs w:val="20"/>
        </w:rPr>
        <w:t xml:space="preserve"> ordem prevista.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8.8.1- Dada a palavra à licitante, esta disporá de </w:t>
      </w:r>
      <w:proofErr w:type="gramStart"/>
      <w:r w:rsidRPr="008C7AFF">
        <w:rPr>
          <w:rFonts w:ascii="Arial" w:hAnsi="Arial" w:cs="Arial"/>
          <w:sz w:val="20"/>
          <w:szCs w:val="20"/>
        </w:rPr>
        <w:t>2</w:t>
      </w:r>
      <w:proofErr w:type="gramEnd"/>
      <w:r w:rsidRPr="008C7AFF">
        <w:rPr>
          <w:rFonts w:ascii="Arial" w:hAnsi="Arial" w:cs="Arial"/>
          <w:sz w:val="20"/>
          <w:szCs w:val="20"/>
        </w:rPr>
        <w:t xml:space="preserve"> (dois) minutos para apresentar nova proposta.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8.9- É vedada a oferta de lance com vista ao empate.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8.10- A diferença entre cada lance não poderá ser inferior a 1% (um por cento) do valor global cotado para o item.</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8.11- O desinteresse em apresentar lance verbal, quando convocado pelo Pregoeiro, implicará na exclusão do proponente desta fase do certame, caso em que valerá para o julgamento o valor da proposta escrita ou do último lance ofertado, se houver.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8.12- O encerramento da etapa competitiva dar-se-á quando, indagados pelo Pregoeiro, os proponentes manifestarem seu desinteresse em apresentar novos lances.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8.13- Dos lances ofertados não caberá retratação ou desistência, sujeitando-se a proponente desistente às penalidades constantes no presente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8.14- Caso não se realize lance verbal, será verificado a conformidade entre a proposta escrita de menor preço e o valor estimado para a contratação, podendo o Pregoeiro negociar diretamente com o proponente para que seja obtido preço melhor.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8.15- Encerrada a sessão de lances de cada item, será verificada a ocorrência do empate ficto, previsto no art. 44, §2º, da Lei Complementar 123/06, sendo assegurada, como critério do desempate, preferência de contratação para as microempresas, as empresas de pequeno porte e as cooperativas que atenderem ao item 5.5.1, deste edital.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8.15.1- </w:t>
      </w:r>
      <w:proofErr w:type="gramStart"/>
      <w:r w:rsidRPr="008C7AFF">
        <w:rPr>
          <w:rFonts w:ascii="Arial" w:hAnsi="Arial" w:cs="Arial"/>
          <w:sz w:val="20"/>
          <w:szCs w:val="20"/>
        </w:rPr>
        <w:t>Entende-se</w:t>
      </w:r>
      <w:proofErr w:type="gramEnd"/>
      <w:r w:rsidRPr="008C7AFF">
        <w:rPr>
          <w:rFonts w:ascii="Arial" w:hAnsi="Arial" w:cs="Arial"/>
          <w:sz w:val="20"/>
          <w:szCs w:val="20"/>
        </w:rPr>
        <w:t xml:space="preserve"> como empate ficto aquelas situações em que as propostas apresentadas pela microempresa e pela empresa de pequeno porte, bem como pela cooperativa, sejam superiores em até 5% (cinco por cento) à proposta de menor valor.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8.16- Ocorrendo o empate, na forma do item anterior, proceder-se-á da seguinte forma: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a) A microempresa, a empresa de pequeno porte ou a cooperativa detentora da proposta de menor valor será convocada para apresentar, no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minutos, nova proposta, inferior àquela considerada, até então, de menor preço, situação em que será declarada vencedora do certame;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8.15.1 deste edital, a apresentação de nova proposta, no prazo previsto na alínea a deste item.</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c) no caso de equivalência dos valores apresentados pelas microempresas e empresas de pequeno porte que se encontrem nos intervalos estabelecidos nos §§ 1o e 2o do art. 44 desta Lei Complementar, será realizado sorteio entre elas para que se identifique aquela que primeiro poderá apresentar melhor oferta.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 Se nenhuma microempresa, empresa de pequeno porte ou cooperativa, satisfizer as exigências do item 8.16 deste edital, será declarado vencedor do certame o licitante detentor da proposta originariamente de menor valor.</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8.17.1 - Após a aplicação do disposto nos itens 8.15 a 8.17, se existir mais de um licitante com propostas idênticas, será dado preferência aos bens/serviços, pela ordem:</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a</w:t>
      </w:r>
      <w:proofErr w:type="gramEnd"/>
      <w:r w:rsidRPr="008C7AFF">
        <w:rPr>
          <w:rFonts w:ascii="Arial" w:hAnsi="Arial" w:cs="Arial"/>
          <w:sz w:val="20"/>
          <w:szCs w:val="20"/>
        </w:rPr>
        <w:t>)</w:t>
      </w:r>
      <w:r w:rsidRPr="008C7AFF">
        <w:rPr>
          <w:rFonts w:ascii="Arial" w:hAnsi="Arial" w:cs="Arial"/>
          <w:sz w:val="20"/>
          <w:szCs w:val="20"/>
        </w:rPr>
        <w:tab/>
        <w:t>Produzidos no País;</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b)</w:t>
      </w:r>
      <w:proofErr w:type="gramEnd"/>
      <w:r w:rsidRPr="008C7AFF">
        <w:rPr>
          <w:rFonts w:ascii="Arial" w:hAnsi="Arial" w:cs="Arial"/>
          <w:sz w:val="20"/>
          <w:szCs w:val="20"/>
        </w:rPr>
        <w:tab/>
        <w:t>Produzidos ou prestados por empresas brasileiras; e</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c)</w:t>
      </w:r>
      <w:proofErr w:type="gramEnd"/>
      <w:r w:rsidRPr="008C7AFF">
        <w:rPr>
          <w:rFonts w:ascii="Arial" w:hAnsi="Arial" w:cs="Arial"/>
          <w:sz w:val="20"/>
          <w:szCs w:val="20"/>
        </w:rPr>
        <w:tab/>
        <w:t>Produzidos ou prestados por empresas que invistam em pesquisa e no desenvolvimento de tecnologia no País.</w:t>
      </w:r>
    </w:p>
    <w:p w:rsidR="008109EC" w:rsidRPr="008C7AFF" w:rsidRDefault="008109EC" w:rsidP="00031D0F">
      <w:pPr>
        <w:spacing w:line="276" w:lineRule="auto"/>
        <w:ind w:right="-522"/>
        <w:jc w:val="both"/>
        <w:rPr>
          <w:rFonts w:ascii="Arial" w:hAnsi="Arial" w:cs="Arial"/>
          <w:sz w:val="20"/>
          <w:szCs w:val="20"/>
        </w:rPr>
      </w:pPr>
      <w:proofErr w:type="gramStart"/>
      <w:r w:rsidRPr="008C7AFF">
        <w:rPr>
          <w:rFonts w:ascii="Arial" w:hAnsi="Arial" w:cs="Arial"/>
          <w:sz w:val="20"/>
          <w:szCs w:val="20"/>
        </w:rPr>
        <w:t>d)</w:t>
      </w:r>
      <w:proofErr w:type="gramEnd"/>
      <w:r w:rsidRPr="008C7AFF">
        <w:rPr>
          <w:rFonts w:ascii="Arial" w:hAnsi="Arial" w:cs="Arial"/>
          <w:sz w:val="20"/>
          <w:szCs w:val="20"/>
        </w:rPr>
        <w:tab/>
        <w:t>Produzidos ou prestados por empresas que comprovem cumprimento de reserva de cargos prevista em lei para pessoa com deficiência ou para reabilitado da Previdência Social e que atendam as regras de acessibilidade previstas na legislação.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8.17.2- Permanecendo o empate após a aplicação do disposto no item 8.17.1, será realizado sorteio, em ato público, com a convocação prévia de todos os licitantes.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8.18- O disposto nos itens 8.15 a 8.17, deste edital, não se aplica às hipóteses em que a proposta de menor valor inicial tiver sido apresentada por microempresa, empresa de pequeno porte ou cooperativa.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8.19- Encerrada a etapa competitiva e ordenadas às ofertas, de acordo com o menor preço por item apresentado para cada item, o Pregoeiro verificará a aceitabilidade da proposta de valor mais baixo, comparando-a com os valores consignados em Planilha de Custos, decidindo, motivadamente, a respeito.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8.20- A classificação dar-se-á pela ordem crescente de preços globais por cada item propostos e aceitáveis. Será declarado vencedor </w:t>
      </w:r>
      <w:r w:rsidR="005C1D07">
        <w:rPr>
          <w:rFonts w:ascii="Arial" w:hAnsi="Arial" w:cs="Arial"/>
          <w:sz w:val="20"/>
          <w:szCs w:val="20"/>
        </w:rPr>
        <w:t>a</w:t>
      </w:r>
      <w:r w:rsidRPr="008C7AFF">
        <w:rPr>
          <w:rFonts w:ascii="Arial" w:hAnsi="Arial" w:cs="Arial"/>
          <w:sz w:val="20"/>
          <w:szCs w:val="20"/>
        </w:rPr>
        <w:t>o licitante que apresentar a proposta de acordo com as especificações deste edital, com preço de mercado e ofertar o menor preço global pelo item.</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lastRenderedPageBreak/>
        <w:t>8.21- Serão desclassificadas: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8.21.1- As propostas que não atenderem as especificações do objeto contidas no edital; as que contiverem opções de preços alternativos ou que apresentem preços manifestamente inexequíveis; as que forem omissas em pontos essenciais, de modo a ensejar dúvidas, ou que se oponham a qualquer dispositivo legal vigente.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8.22- Não serão consideradas, para julgamento das propostas, vantagens não previstas no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8.23- Após esta etapa, o Pregoeiro procederá </w:t>
      </w:r>
      <w:proofErr w:type="gramStart"/>
      <w:r w:rsidRPr="008C7AFF">
        <w:rPr>
          <w:rFonts w:ascii="Arial" w:hAnsi="Arial" w:cs="Arial"/>
          <w:sz w:val="20"/>
          <w:szCs w:val="20"/>
        </w:rPr>
        <w:t>a</w:t>
      </w:r>
      <w:proofErr w:type="gramEnd"/>
      <w:r w:rsidRPr="008C7AFF">
        <w:rPr>
          <w:rFonts w:ascii="Arial" w:hAnsi="Arial" w:cs="Arial"/>
          <w:sz w:val="20"/>
          <w:szCs w:val="20"/>
        </w:rPr>
        <w:t xml:space="preserve"> abertura do envelope contendo os documentos de “HABILITAÇÃO” do proponente que apresentou a melhor proposta, para verificação do atendimento das condições de habilitação fixadas neste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8.24- Caso o proponente classificado em 1º(primeiro)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8.25- Verificado o atendimento das exigências fixadas neste Edital, o proponente será declarado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8.26- Em qualquer das hipóteses anteriores, ainda poderá o Pregoeiro negociar, diretamente, com o proponente para que seja obtido preço melhor.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 Qualquer proponente, desde que presente e devidamente representado na Sessão, poderá manifestar imediata e motivadamente, no final de cada fase, a intenção de recorrer, quando lhe será concedido prazo de 03 (três) dias para apresentação das razões do recurso, ficando os demais proponentes, desde logo, intimados para apresentarem contrarrazões, em igual número de dias, que começarão a correr do término do prazo daquele recorrente.</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8.27.1- Os recursos deverão ser destinados ao Prefeito, por intermédio do Pregoeiro, em duas vias, no endereço constante no item 1.1, mediante protocolo na Prefeitura Municipal, vedado qualquer outra forma de encaminhamento.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8.27.2- Os recursos serão enviados ao Pregoeiro, cabendo ao mesmo o seu encaminhamento devidamente instruído.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8.28- Decorrido o prazo de recurso, sem qu</w:t>
      </w:r>
      <w:r w:rsidR="005C1D07">
        <w:rPr>
          <w:rFonts w:ascii="Arial" w:hAnsi="Arial" w:cs="Arial"/>
          <w:sz w:val="20"/>
          <w:szCs w:val="20"/>
        </w:rPr>
        <w:t>e nenhum tenha sido interposto</w:t>
      </w:r>
      <w:r w:rsidRPr="008C7AFF">
        <w:rPr>
          <w:rFonts w:ascii="Arial" w:hAnsi="Arial" w:cs="Arial"/>
          <w:sz w:val="20"/>
          <w:szCs w:val="20"/>
        </w:rPr>
        <w:t>, o Pregoeiro remeterá o processo ao Prefeito Municipal, para homologação e adjudicação do objeto.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8.29- A falta de manifestação imediata e motivada do proponente em interpor recurso</w:t>
      </w:r>
      <w:r w:rsidR="005C1D07">
        <w:rPr>
          <w:rFonts w:ascii="Arial" w:hAnsi="Arial" w:cs="Arial"/>
          <w:sz w:val="20"/>
          <w:szCs w:val="20"/>
        </w:rPr>
        <w:t xml:space="preserve"> consolidada em ata</w:t>
      </w:r>
      <w:r w:rsidRPr="008C7AFF">
        <w:rPr>
          <w:rFonts w:ascii="Arial" w:hAnsi="Arial" w:cs="Arial"/>
          <w:sz w:val="20"/>
          <w:szCs w:val="20"/>
        </w:rPr>
        <w:t>, na sessão, importará na Decadência do direito e na continuidade do certame pelo Pregoeiro, atendendo as regras e condições fixadas no Edital, opinando pela adjudicação do objeto da licitação ao proponente vencedor.</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8.30-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lastRenderedPageBreak/>
        <w:t>8.31- A Sessão Pública não será suspensa, salvo motivo excepcional, devendo todas e quaisquer informações acerca do objeto ser esclarecidas previamente junto ao Setor de Licitações deste Município.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8.32-Caso haja necessidade de adiamento da Sessão pública, será marcada nova data para continuação dos trabalhos, devendo ficar intimados, no mesmo ato, os licitantes presentes.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8.33- O envelope de documentação deste pregão que não for aberto ficará em poder do pregoeiro pelo prazo de 60(sessenta) dias, a partir da homologação da licitação, devendo o licitante retirá-lo, após aquele período, no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dias, sob pena de </w:t>
      </w:r>
      <w:proofErr w:type="spellStart"/>
      <w:r w:rsidRPr="008C7AFF">
        <w:rPr>
          <w:rFonts w:ascii="Arial" w:hAnsi="Arial" w:cs="Arial"/>
          <w:sz w:val="20"/>
          <w:szCs w:val="20"/>
        </w:rPr>
        <w:t>inutilização</w:t>
      </w:r>
      <w:proofErr w:type="spellEnd"/>
      <w:r w:rsidRPr="008C7AFF">
        <w:rPr>
          <w:rFonts w:ascii="Arial" w:hAnsi="Arial" w:cs="Arial"/>
          <w:sz w:val="20"/>
          <w:szCs w:val="20"/>
        </w:rPr>
        <w:t xml:space="preserve"> do envelope.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jc w:val="both"/>
        <w:rPr>
          <w:rFonts w:ascii="Arial" w:hAnsi="Arial" w:cs="Arial"/>
          <w:b/>
          <w:sz w:val="20"/>
          <w:szCs w:val="20"/>
        </w:rPr>
      </w:pPr>
      <w:r w:rsidRPr="008C7AFF">
        <w:rPr>
          <w:rFonts w:ascii="Arial" w:hAnsi="Arial" w:cs="Arial"/>
          <w:b/>
          <w:sz w:val="20"/>
          <w:szCs w:val="20"/>
        </w:rPr>
        <w:t>09- DOS CRITÉRIOS DE JULGAMENTO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9.1- Será considerada vencedora a proposta de </w:t>
      </w:r>
      <w:r w:rsidRPr="008C7AFF">
        <w:rPr>
          <w:rFonts w:ascii="Arial" w:hAnsi="Arial" w:cs="Arial"/>
          <w:b/>
          <w:sz w:val="20"/>
          <w:szCs w:val="20"/>
        </w:rPr>
        <w:t>MENOR PREÇO POR ITEM</w:t>
      </w:r>
      <w:r w:rsidRPr="008C7AFF">
        <w:rPr>
          <w:rFonts w:ascii="Arial" w:hAnsi="Arial" w:cs="Arial"/>
          <w:sz w:val="20"/>
          <w:szCs w:val="20"/>
        </w:rPr>
        <w:t>, de acordo com o especificado no Anexo I, desde que atendidas às especificações constantes no Edital.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9.2- O objeto deste PREGÃO será adjudicado ao proponente cuja proposta seja considerada vencedora.</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9.3- Se duas ou mais propostas, em absoluta igualdade de condições, ficarem empatadas, a classificação far-se-á, obrigatoriamente, por sorteio, em ato público, na própria sessão, conforme disposto na Lei 8.666/93.</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9.4- O pregoeiro poderá desclassificar as propostas cujos preços estejam superiores aos praticados no mercado ou suspender a sessão para que seja realizada pesquisa a fim de verificar tal conformidade.</w:t>
      </w:r>
    </w:p>
    <w:p w:rsidR="00CE7648" w:rsidRDefault="00CE7648"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b/>
          <w:sz w:val="20"/>
          <w:szCs w:val="20"/>
        </w:rPr>
      </w:pPr>
      <w:r w:rsidRPr="008C7AFF">
        <w:rPr>
          <w:rFonts w:ascii="Arial" w:hAnsi="Arial" w:cs="Arial"/>
          <w:b/>
          <w:sz w:val="20"/>
          <w:szCs w:val="20"/>
        </w:rPr>
        <w:t>10- DAS IMPUGNAÇÕES E RECURSOS</w:t>
      </w:r>
    </w:p>
    <w:p w:rsidR="008109EC" w:rsidRPr="005F7E88" w:rsidRDefault="008109EC" w:rsidP="00031D0F">
      <w:pPr>
        <w:spacing w:line="276" w:lineRule="auto"/>
        <w:jc w:val="both"/>
        <w:rPr>
          <w:rFonts w:ascii="Arial" w:hAnsi="Arial" w:cs="Arial"/>
          <w:sz w:val="20"/>
          <w:szCs w:val="20"/>
        </w:rPr>
      </w:pPr>
      <w:r w:rsidRPr="005F7E88">
        <w:rPr>
          <w:rFonts w:ascii="Arial" w:hAnsi="Arial" w:cs="Arial"/>
          <w:sz w:val="20"/>
          <w:szCs w:val="20"/>
        </w:rPr>
        <w:t xml:space="preserve">10.1- Somente serão aceitos recursos e impugnações previstos na Lei 8.666/93, os quais deverão ser protocolados na Prefeitura Municipal de Rolante, no horário das </w:t>
      </w:r>
      <w:r w:rsidR="00CE7648" w:rsidRPr="005F7E88">
        <w:rPr>
          <w:rFonts w:ascii="Arial" w:hAnsi="Arial" w:cs="Arial"/>
          <w:sz w:val="20"/>
          <w:szCs w:val="20"/>
        </w:rPr>
        <w:t>08h00min</w:t>
      </w:r>
      <w:r w:rsidRPr="005F7E88">
        <w:rPr>
          <w:rFonts w:ascii="Arial" w:hAnsi="Arial" w:cs="Arial"/>
          <w:sz w:val="20"/>
          <w:szCs w:val="20"/>
        </w:rPr>
        <w:t xml:space="preserve"> às 12</w:t>
      </w:r>
      <w:r w:rsidR="00CE7648" w:rsidRPr="005F7E88">
        <w:rPr>
          <w:rFonts w:ascii="Arial" w:hAnsi="Arial" w:cs="Arial"/>
          <w:sz w:val="20"/>
          <w:szCs w:val="20"/>
        </w:rPr>
        <w:t>h</w:t>
      </w:r>
      <w:r w:rsidRPr="005F7E88">
        <w:rPr>
          <w:rFonts w:ascii="Arial" w:hAnsi="Arial" w:cs="Arial"/>
          <w:sz w:val="20"/>
          <w:szCs w:val="20"/>
        </w:rPr>
        <w:t>00</w:t>
      </w:r>
      <w:r w:rsidR="00CE7648" w:rsidRPr="005F7E88">
        <w:rPr>
          <w:rFonts w:ascii="Arial" w:hAnsi="Arial" w:cs="Arial"/>
          <w:sz w:val="20"/>
          <w:szCs w:val="20"/>
        </w:rPr>
        <w:t>min</w:t>
      </w:r>
      <w:r w:rsidRPr="005F7E88">
        <w:rPr>
          <w:rFonts w:ascii="Arial" w:hAnsi="Arial" w:cs="Arial"/>
          <w:sz w:val="20"/>
          <w:szCs w:val="20"/>
        </w:rPr>
        <w:t xml:space="preserve"> (de segunda às quintas-feiras), e das </w:t>
      </w:r>
      <w:r w:rsidR="00CE7648" w:rsidRPr="005F7E88">
        <w:rPr>
          <w:rFonts w:ascii="Arial" w:hAnsi="Arial" w:cs="Arial"/>
          <w:sz w:val="20"/>
          <w:szCs w:val="20"/>
        </w:rPr>
        <w:t>08h00min</w:t>
      </w:r>
      <w:r w:rsidRPr="005F7E88">
        <w:rPr>
          <w:rFonts w:ascii="Arial" w:hAnsi="Arial" w:cs="Arial"/>
          <w:sz w:val="20"/>
          <w:szCs w:val="20"/>
        </w:rPr>
        <w:t xml:space="preserve"> às </w:t>
      </w:r>
      <w:r w:rsidR="00CE7648" w:rsidRPr="005F7E88">
        <w:rPr>
          <w:rFonts w:ascii="Arial" w:hAnsi="Arial" w:cs="Arial"/>
          <w:sz w:val="20"/>
          <w:szCs w:val="20"/>
        </w:rPr>
        <w:t>13h00min</w:t>
      </w:r>
      <w:r w:rsidRPr="005F7E88">
        <w:rPr>
          <w:rFonts w:ascii="Arial" w:hAnsi="Arial" w:cs="Arial"/>
          <w:sz w:val="20"/>
          <w:szCs w:val="20"/>
        </w:rPr>
        <w:t xml:space="preserve"> (nas sextas-feiras), e dirigidos ao senhor Prefeito Municipal, através do Setor de Licitações, vedado qualquer outra forma de encaminhamento.</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color w:val="000000"/>
          <w:sz w:val="20"/>
          <w:szCs w:val="20"/>
        </w:rPr>
      </w:pPr>
      <w:r w:rsidRPr="008C7AFF">
        <w:rPr>
          <w:rFonts w:ascii="Arial" w:hAnsi="Arial" w:cs="Arial"/>
          <w:b/>
          <w:color w:val="000000"/>
          <w:sz w:val="20"/>
          <w:szCs w:val="20"/>
        </w:rPr>
        <w:t>10.2-</w:t>
      </w:r>
      <w:r w:rsidRPr="008C7AFF">
        <w:rPr>
          <w:rFonts w:ascii="Arial" w:hAnsi="Arial" w:cs="Arial"/>
          <w:color w:val="000000"/>
          <w:sz w:val="20"/>
          <w:szCs w:val="20"/>
        </w:rPr>
        <w:t xml:space="preserve"> Qualquer cidadão poderá apresentar impugnação ao presente edital de licitação por irregularidade na aplicação da Lei 8.666/93 e alterações, devendo protocolar o pedido até </w:t>
      </w:r>
      <w:proofErr w:type="gramStart"/>
      <w:r w:rsidRPr="008C7AFF">
        <w:rPr>
          <w:rFonts w:ascii="Arial" w:hAnsi="Arial" w:cs="Arial"/>
          <w:color w:val="000000"/>
          <w:sz w:val="20"/>
          <w:szCs w:val="20"/>
        </w:rPr>
        <w:t>5</w:t>
      </w:r>
      <w:proofErr w:type="gramEnd"/>
      <w:r w:rsidRPr="008C7AFF">
        <w:rPr>
          <w:rFonts w:ascii="Arial" w:hAnsi="Arial" w:cs="Arial"/>
          <w:color w:val="000000"/>
          <w:sz w:val="20"/>
          <w:szCs w:val="20"/>
        </w:rPr>
        <w:t xml:space="preserve"> (cinco) dias úteis antes da data fixada para a abertura dos envelopes de habilitação, devendo a Administração apreciar e responder à impugnação em até 3 (três) dias úteis, conforme artigo 41 da Lei nº 8.666/93.</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b/>
          <w:sz w:val="20"/>
          <w:szCs w:val="20"/>
        </w:rPr>
        <w:t>10.3-</w:t>
      </w:r>
      <w:r w:rsidRPr="008C7AFF">
        <w:rPr>
          <w:rFonts w:ascii="Arial" w:hAnsi="Arial" w:cs="Arial"/>
          <w:sz w:val="20"/>
          <w:szCs w:val="20"/>
        </w:rPr>
        <w:t xml:space="preserve"> Decairá do direito de impugnar os termos do presente edital o licitante que não apontar as falhas ou irregularidades supostamente existentes no Edital até o segundo dia útil que anteceder a data marcada para a abertura dos envelopes contendo documentos de habilitação. Sendo intempestiva, a comunicação do suposto vício não suspenderá o curso do certame.</w:t>
      </w:r>
    </w:p>
    <w:p w:rsidR="008109EC" w:rsidRPr="008C7AFF" w:rsidRDefault="008109EC" w:rsidP="00031D0F">
      <w:pPr>
        <w:spacing w:line="276" w:lineRule="auto"/>
        <w:jc w:val="both"/>
        <w:rPr>
          <w:rFonts w:ascii="Arial" w:hAnsi="Arial" w:cs="Arial"/>
          <w:b/>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b/>
          <w:sz w:val="20"/>
          <w:szCs w:val="20"/>
        </w:rPr>
        <w:t>10.4-</w:t>
      </w:r>
      <w:r w:rsidRPr="008C7AFF">
        <w:rPr>
          <w:rFonts w:ascii="Arial" w:hAnsi="Arial" w:cs="Arial"/>
          <w:sz w:val="20"/>
          <w:szCs w:val="20"/>
        </w:rPr>
        <w:t xml:space="preserve"> A impugnação feita tempestivamente pela proponente não a impedirá de participar do processo licitatório, ao menos até o trânsito em julgado da decisão a ela pertinente. Acolhida a petição contra o ato convocatório, será designada nova data para a realização do certame, sendo corrigido o ato </w:t>
      </w:r>
      <w:proofErr w:type="gramStart"/>
      <w:r w:rsidRPr="008C7AFF">
        <w:rPr>
          <w:rFonts w:ascii="Arial" w:hAnsi="Arial" w:cs="Arial"/>
          <w:sz w:val="20"/>
          <w:szCs w:val="20"/>
        </w:rPr>
        <w:t>convocatório</w:t>
      </w:r>
      <w:proofErr w:type="gramEnd"/>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b/>
          <w:sz w:val="20"/>
          <w:szCs w:val="20"/>
        </w:rPr>
        <w:lastRenderedPageBreak/>
        <w:t>10.5-</w:t>
      </w:r>
      <w:r w:rsidRPr="008C7AFF">
        <w:rPr>
          <w:rFonts w:ascii="Arial" w:hAnsi="Arial" w:cs="Arial"/>
          <w:sz w:val="20"/>
          <w:szCs w:val="20"/>
        </w:rPr>
        <w:t xml:space="preserve"> </w:t>
      </w:r>
      <w:r w:rsidRPr="008C7AFF">
        <w:rPr>
          <w:rFonts w:ascii="Arial" w:hAnsi="Arial" w:cs="Arial"/>
          <w:color w:val="000000"/>
          <w:sz w:val="20"/>
          <w:szCs w:val="20"/>
          <w:shd w:val="clear" w:color="auto" w:fill="FFFFFF"/>
        </w:rPr>
        <w:t xml:space="preserve">Declarado o vencedor, qualquer licitante poderá manifestar imediata e motivadamente a intenção de recorrer, quando lhe será concedido o prazo de </w:t>
      </w:r>
      <w:proofErr w:type="gramStart"/>
      <w:r w:rsidRPr="008C7AFF">
        <w:rPr>
          <w:rFonts w:ascii="Arial" w:hAnsi="Arial" w:cs="Arial"/>
          <w:color w:val="000000"/>
          <w:sz w:val="20"/>
          <w:szCs w:val="20"/>
          <w:shd w:val="clear" w:color="auto" w:fill="FFFFFF"/>
        </w:rPr>
        <w:t>3</w:t>
      </w:r>
      <w:proofErr w:type="gramEnd"/>
      <w:r w:rsidRPr="008C7AFF">
        <w:rPr>
          <w:rFonts w:ascii="Arial" w:hAnsi="Arial" w:cs="Arial"/>
          <w:color w:val="000000"/>
          <w:sz w:val="20"/>
          <w:szCs w:val="20"/>
          <w:shd w:val="clear" w:color="auto" w:fill="FFFFFF"/>
        </w:rPr>
        <w:t xml:space="preserve"> (três) dias para apresentação das razões do recurso, ficando os demais licitantes desde logo intimados para apresentar contra</w:t>
      </w:r>
      <w:r w:rsidR="00CE7648">
        <w:rPr>
          <w:rFonts w:ascii="Arial" w:hAnsi="Arial" w:cs="Arial"/>
          <w:color w:val="000000"/>
          <w:sz w:val="20"/>
          <w:szCs w:val="20"/>
          <w:shd w:val="clear" w:color="auto" w:fill="FFFFFF"/>
        </w:rPr>
        <w:t>r</w:t>
      </w:r>
      <w:r w:rsidRPr="008C7AFF">
        <w:rPr>
          <w:rFonts w:ascii="Arial" w:hAnsi="Arial" w:cs="Arial"/>
          <w:color w:val="000000"/>
          <w:sz w:val="20"/>
          <w:szCs w:val="20"/>
          <w:shd w:val="clear" w:color="auto" w:fill="FFFFFF"/>
        </w:rPr>
        <w:t>razões em igual número de dias, que começarão a correr do término do prazo do recorrente, sendo-lhes assegurada vista imediata dos autos.</w:t>
      </w: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color w:val="000000"/>
          <w:sz w:val="20"/>
          <w:szCs w:val="20"/>
          <w:shd w:val="clear" w:color="auto" w:fill="FFFFFF"/>
        </w:rPr>
        <w:t>10.5.1 - A falta de manifestação imediata e motivada do licitante importará a decadência do direito de recurso e a adjudicação do objeto da licitação pelo pregoeiro ao vencedor.</w:t>
      </w:r>
    </w:p>
    <w:p w:rsidR="008109EC" w:rsidRPr="008C7AFF" w:rsidRDefault="008109EC" w:rsidP="00031D0F">
      <w:pPr>
        <w:tabs>
          <w:tab w:val="left" w:pos="993"/>
        </w:tabs>
        <w:spacing w:line="276" w:lineRule="auto"/>
        <w:jc w:val="both"/>
        <w:rPr>
          <w:rFonts w:ascii="Arial" w:hAnsi="Arial" w:cs="Arial"/>
          <w:bCs/>
          <w:sz w:val="20"/>
          <w:szCs w:val="20"/>
        </w:rPr>
      </w:pPr>
    </w:p>
    <w:p w:rsidR="008109EC" w:rsidRPr="008C7AFF" w:rsidRDefault="008109EC" w:rsidP="00031D0F">
      <w:pPr>
        <w:tabs>
          <w:tab w:val="left" w:pos="993"/>
        </w:tabs>
        <w:spacing w:line="276" w:lineRule="auto"/>
        <w:jc w:val="both"/>
        <w:rPr>
          <w:rFonts w:ascii="Arial" w:hAnsi="Arial" w:cs="Arial"/>
          <w:sz w:val="20"/>
          <w:szCs w:val="20"/>
        </w:rPr>
      </w:pPr>
      <w:r w:rsidRPr="008C7AFF">
        <w:rPr>
          <w:rFonts w:ascii="Arial" w:hAnsi="Arial" w:cs="Arial"/>
          <w:b/>
          <w:bCs/>
          <w:sz w:val="20"/>
          <w:szCs w:val="20"/>
        </w:rPr>
        <w:t>10.6-</w:t>
      </w:r>
      <w:r w:rsidR="008C7AFF">
        <w:rPr>
          <w:rFonts w:ascii="Arial" w:hAnsi="Arial" w:cs="Arial"/>
          <w:sz w:val="20"/>
          <w:szCs w:val="20"/>
        </w:rPr>
        <w:t xml:space="preserve"> </w:t>
      </w:r>
      <w:r w:rsidRPr="008C7AFF">
        <w:rPr>
          <w:rFonts w:ascii="Arial" w:hAnsi="Arial" w:cs="Arial"/>
          <w:sz w:val="20"/>
          <w:szCs w:val="20"/>
        </w:rPr>
        <w:t>Não serão aceitos recursos ou contrarrazões apresentados fora do prazo previsto no item 10.5, ou enviados via fax, e-mail ou por qualquer outro meio.</w:t>
      </w:r>
    </w:p>
    <w:p w:rsidR="008109EC" w:rsidRPr="008C7AFF" w:rsidRDefault="008109EC" w:rsidP="00031D0F">
      <w:pPr>
        <w:tabs>
          <w:tab w:val="left" w:pos="993"/>
        </w:tabs>
        <w:spacing w:line="276" w:lineRule="auto"/>
        <w:jc w:val="both"/>
        <w:rPr>
          <w:rFonts w:ascii="Arial" w:hAnsi="Arial" w:cs="Arial"/>
          <w:b/>
          <w:bCs/>
          <w:sz w:val="20"/>
          <w:szCs w:val="20"/>
        </w:rPr>
      </w:pPr>
    </w:p>
    <w:p w:rsidR="008109EC" w:rsidRPr="008C7AFF" w:rsidRDefault="008109EC" w:rsidP="00031D0F">
      <w:pPr>
        <w:tabs>
          <w:tab w:val="left" w:pos="993"/>
        </w:tabs>
        <w:spacing w:line="276" w:lineRule="auto"/>
        <w:jc w:val="both"/>
        <w:rPr>
          <w:rFonts w:ascii="Arial" w:hAnsi="Arial" w:cs="Arial"/>
          <w:color w:val="000000"/>
          <w:sz w:val="20"/>
          <w:szCs w:val="20"/>
          <w:shd w:val="clear" w:color="auto" w:fill="FFFFFF"/>
        </w:rPr>
      </w:pPr>
      <w:r w:rsidRPr="008C7AFF">
        <w:rPr>
          <w:rFonts w:ascii="Arial" w:hAnsi="Arial" w:cs="Arial"/>
          <w:b/>
          <w:bCs/>
          <w:sz w:val="20"/>
          <w:szCs w:val="20"/>
        </w:rPr>
        <w:t>10.7-</w:t>
      </w:r>
      <w:r w:rsidR="008C7AFF">
        <w:rPr>
          <w:rFonts w:ascii="Arial" w:hAnsi="Arial" w:cs="Arial"/>
          <w:sz w:val="20"/>
          <w:szCs w:val="20"/>
        </w:rPr>
        <w:t xml:space="preserve"> </w:t>
      </w:r>
      <w:r w:rsidRPr="008C7AFF">
        <w:rPr>
          <w:rFonts w:ascii="Arial" w:hAnsi="Arial" w:cs="Arial"/>
          <w:color w:val="000000"/>
          <w:sz w:val="20"/>
          <w:szCs w:val="20"/>
          <w:shd w:val="clear" w:color="auto" w:fill="FFFFFF"/>
        </w:rPr>
        <w:t>Decididos os recursos, a autoridade competente fará a adjudicação do objeto da licitação ao licitante vencedor.</w:t>
      </w:r>
    </w:p>
    <w:p w:rsidR="00CE7648" w:rsidRDefault="00CE7648"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11- DA ADJUDICAÇÃO E HOMOLOGAÇÃO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11.1- Após a declaração do vencedor da licitação, não havendo manifestação dos proponentes quanto à interposição de recurso, o Pregoeiro opinará pela adjudicação do objeto licitado, o que posteriormente será submetido à autoridade competente.</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11.2- A autoridade competente adjudicará o objeto licitado ao vencedor do certame e homologará o resultado da licitação, e a seguir será expedida autorização de fornecimento.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12- DAS PENALIDADES</w:t>
      </w:r>
      <w:r w:rsidRPr="008C7AFF">
        <w:rPr>
          <w:rFonts w:ascii="Arial" w:hAnsi="Arial" w:cs="Arial"/>
          <w:b/>
          <w:sz w:val="20"/>
          <w:szCs w:val="20"/>
        </w:rPr>
        <w:tab/>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12.1- Pelo inadimplemento das obrigações, </w:t>
      </w:r>
      <w:proofErr w:type="gramStart"/>
      <w:r w:rsidRPr="008C7AFF">
        <w:rPr>
          <w:rFonts w:ascii="Arial" w:hAnsi="Arial" w:cs="Arial"/>
          <w:sz w:val="20"/>
          <w:szCs w:val="20"/>
        </w:rPr>
        <w:t>seja</w:t>
      </w:r>
      <w:proofErr w:type="gramEnd"/>
      <w:r w:rsidRPr="008C7AFF">
        <w:rPr>
          <w:rFonts w:ascii="Arial" w:hAnsi="Arial" w:cs="Arial"/>
          <w:sz w:val="20"/>
          <w:szCs w:val="20"/>
        </w:rPr>
        <w:t xml:space="preserve"> na condição de participante do pregão ou de contratante, as licitantes, conforme a infração, estarão sujeitas às seguintes penalidades: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a) deixar de apresentar a documentação exigida no certame: suspensão do direito de licitar e contratar com a administração pelo prazo de </w:t>
      </w:r>
      <w:proofErr w:type="gramStart"/>
      <w:r w:rsidRPr="008C7AFF">
        <w:rPr>
          <w:rFonts w:ascii="Arial" w:hAnsi="Arial" w:cs="Arial"/>
          <w:sz w:val="20"/>
          <w:szCs w:val="20"/>
        </w:rPr>
        <w:t>1</w:t>
      </w:r>
      <w:proofErr w:type="gramEnd"/>
      <w:r w:rsidRPr="008C7AFF">
        <w:rPr>
          <w:rFonts w:ascii="Arial" w:hAnsi="Arial" w:cs="Arial"/>
          <w:sz w:val="20"/>
          <w:szCs w:val="20"/>
        </w:rPr>
        <w:t xml:space="preserve"> ano e multa de 10% (dez por cento) sobre o valor estimado da contratação;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b) manter comportamento inadequado durante o pregão: afastamento do certame e suspensão do direito de licitar e contratar com a Administração pelo prazo de </w:t>
      </w:r>
      <w:proofErr w:type="gramStart"/>
      <w:r w:rsidRPr="008C7AFF">
        <w:rPr>
          <w:rFonts w:ascii="Arial" w:hAnsi="Arial" w:cs="Arial"/>
          <w:sz w:val="20"/>
          <w:szCs w:val="20"/>
        </w:rPr>
        <w:t>2</w:t>
      </w:r>
      <w:proofErr w:type="gramEnd"/>
      <w:r w:rsidRPr="008C7AFF">
        <w:rPr>
          <w:rFonts w:ascii="Arial" w:hAnsi="Arial" w:cs="Arial"/>
          <w:sz w:val="20"/>
          <w:szCs w:val="20"/>
        </w:rPr>
        <w:t xml:space="preserve">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c) deixar de manter a proposta (recusa injustificada para contratar/entregar): </w:t>
      </w:r>
      <w:proofErr w:type="gramStart"/>
      <w:r w:rsidRPr="008C7AFF">
        <w:rPr>
          <w:rFonts w:ascii="Arial" w:hAnsi="Arial" w:cs="Arial"/>
          <w:sz w:val="20"/>
          <w:szCs w:val="20"/>
        </w:rPr>
        <w:t>sob pena</w:t>
      </w:r>
      <w:proofErr w:type="gramEnd"/>
      <w:r w:rsidRPr="008C7AFF">
        <w:rPr>
          <w:rFonts w:ascii="Arial" w:hAnsi="Arial" w:cs="Arial"/>
          <w:sz w:val="20"/>
          <w:szCs w:val="20"/>
        </w:rPr>
        <w:t xml:space="preserve"> de decair o direito à contratação e aplicação de multa de 10% (dez por cento) sobre o valor estimado da Contratação, cumulado com a pena de suspensão do direito de licitar e o impedimento de contratar com a Administração pelo prazo de 02 (dois) anos.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d) No caso de falta de presteza e eficiência ou por descumprimento dos prazos fixados para o atendimento da entrega do objeto do presente no edital; bem como produtos com irregularidades, passíveis de correção durante a execução e sem prejuízo ao resultado, com advertência;</w:t>
      </w:r>
    </w:p>
    <w:p w:rsidR="008109EC" w:rsidRPr="008C7AFF" w:rsidRDefault="008109EC" w:rsidP="00031D0F">
      <w:pPr>
        <w:spacing w:line="276" w:lineRule="auto"/>
        <w:ind w:right="-522"/>
        <w:jc w:val="both"/>
        <w:rPr>
          <w:rFonts w:ascii="Arial" w:hAnsi="Arial" w:cs="Arial"/>
          <w:sz w:val="20"/>
          <w:szCs w:val="20"/>
          <w:highlight w:val="yellow"/>
        </w:rPr>
      </w:pPr>
      <w:r w:rsidRPr="008C7AFF">
        <w:rPr>
          <w:rFonts w:ascii="Arial" w:hAnsi="Arial" w:cs="Arial"/>
          <w:sz w:val="20"/>
          <w:szCs w:val="20"/>
        </w:rPr>
        <w:t xml:space="preserve">e) Multa no valor correspondente de 8% (oito por cento) sobre o valor total contratado, no caso de inexecução parcial, cumulada com pena de suspensão do direito de licitar e contratar com a administração pelo prazo de </w:t>
      </w:r>
      <w:proofErr w:type="gramStart"/>
      <w:r w:rsidRPr="008C7AFF">
        <w:rPr>
          <w:rFonts w:ascii="Arial" w:hAnsi="Arial" w:cs="Arial"/>
          <w:sz w:val="20"/>
          <w:szCs w:val="20"/>
        </w:rPr>
        <w:t>2</w:t>
      </w:r>
      <w:proofErr w:type="gramEnd"/>
      <w:r w:rsidRPr="008C7AFF">
        <w:rPr>
          <w:rFonts w:ascii="Arial" w:hAnsi="Arial" w:cs="Arial"/>
          <w:sz w:val="20"/>
          <w:szCs w:val="20"/>
        </w:rPr>
        <w:t xml:space="preserve">(dois) anos;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f) Multa no valor correspondente de 10% (dez por cento) sobre o valor total contratado, no caso de inexecução total, cumulada com a pena de suspensão do direito de contratar com a Administração pelo prazo de 03 (três) anos, rescindido o contrato de pleno direito, independentemente de notificação ou interpelação judicial ou extrajudicial, sem prejuízo das demais cominações legais e contratuais;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g) Causar prejuízo material resultante diretamente da execução: declaração de inidoneidade para licitar e contratar com a administração pública enquanto perdurarem os motivos determinantes da punição ou até que seja ressarcida a administração pelos prejuízos resultantes e após o transcurso </w:t>
      </w:r>
      <w:r w:rsidRPr="008C7AFF">
        <w:rPr>
          <w:rFonts w:ascii="Arial" w:hAnsi="Arial" w:cs="Arial"/>
          <w:sz w:val="20"/>
          <w:szCs w:val="20"/>
        </w:rPr>
        <w:lastRenderedPageBreak/>
        <w:t xml:space="preserve">do prazo de </w:t>
      </w:r>
      <w:proofErr w:type="gramStart"/>
      <w:r w:rsidRPr="008C7AFF">
        <w:rPr>
          <w:rFonts w:ascii="Arial" w:hAnsi="Arial" w:cs="Arial"/>
          <w:sz w:val="20"/>
          <w:szCs w:val="20"/>
        </w:rPr>
        <w:t>5</w:t>
      </w:r>
      <w:proofErr w:type="gramEnd"/>
      <w:r w:rsidRPr="008C7AFF">
        <w:rPr>
          <w:rFonts w:ascii="Arial" w:hAnsi="Arial" w:cs="Arial"/>
          <w:sz w:val="20"/>
          <w:szCs w:val="20"/>
        </w:rPr>
        <w:t xml:space="preserve"> (cinco) anos, cumulada com multa de 10% (dez por cento) sobre o valor atualizado do contrato.</w:t>
      </w:r>
    </w:p>
    <w:p w:rsidR="008109EC" w:rsidRPr="008C7AFF" w:rsidRDefault="008109EC" w:rsidP="00031D0F">
      <w:pPr>
        <w:spacing w:line="276" w:lineRule="auto"/>
        <w:ind w:right="-520"/>
        <w:jc w:val="both"/>
        <w:rPr>
          <w:rFonts w:ascii="Arial" w:hAnsi="Arial" w:cs="Arial"/>
          <w:sz w:val="20"/>
          <w:szCs w:val="20"/>
        </w:rPr>
      </w:pPr>
      <w:r w:rsidRPr="008C7AFF">
        <w:rPr>
          <w:rFonts w:ascii="Arial" w:hAnsi="Arial" w:cs="Arial"/>
          <w:sz w:val="20"/>
          <w:szCs w:val="20"/>
        </w:rPr>
        <w:t>h) Outras penalidades em função da natureza da infração, o Município aplicará as demais penalidades previstas na Lei 8.666/93.</w:t>
      </w:r>
    </w:p>
    <w:p w:rsidR="008109EC" w:rsidRPr="008C7AFF" w:rsidRDefault="008109EC" w:rsidP="00031D0F">
      <w:pPr>
        <w:spacing w:line="276" w:lineRule="auto"/>
        <w:ind w:right="-520"/>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12.2- As penalidades serão registradas no cadastro da contratada, quando for o caso.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12.3- Nenhum pagamento será efetuado pela Administração enquanto pendente de liquidação qualquer obrigação financeira que for imposta ao fornecedor em virtude de penalidade ou inadimplência contratual.</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12.4- Da aplicação das penas definidas nas alíneas “a”, “b”, “c”, “d”, “e”, “f” e “g”do item 12.1, caberá recurso no prazo de 05 (cinco) dias úteis, contados da intimação.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12.5- A defesa prévia ou pedido de reconsideração relativos às penalidades dispostas será dirigido ao </w:t>
      </w:r>
      <w:proofErr w:type="gramStart"/>
      <w:r w:rsidRPr="008C7AFF">
        <w:rPr>
          <w:rFonts w:ascii="Arial" w:hAnsi="Arial" w:cs="Arial"/>
          <w:sz w:val="20"/>
          <w:szCs w:val="20"/>
        </w:rPr>
        <w:t>Sr.</w:t>
      </w:r>
      <w:proofErr w:type="gramEnd"/>
      <w:r w:rsidRPr="008C7AFF">
        <w:rPr>
          <w:rFonts w:ascii="Arial" w:hAnsi="Arial" w:cs="Arial"/>
          <w:sz w:val="20"/>
          <w:szCs w:val="20"/>
        </w:rPr>
        <w:t xml:space="preserve"> Prefeito Municipal, o qual decidirá o recurso no prazo de 05 (cinco) dias úteis.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13 – DA AUTORIZAÇÃO DE FORNECIMENTO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Por se tratar de compra com entrega imediata e integral dos bens adquiridos no presente edital, a Autorização de Fornecimento substitui o instrumento de contrato conforme Lei 8.666/93, Art. 62, § 4º.</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hd w:val="clear" w:color="auto" w:fill="FFFFFF"/>
        <w:spacing w:before="120" w:after="120" w:line="276" w:lineRule="auto"/>
        <w:ind w:right="-522"/>
        <w:jc w:val="both"/>
        <w:rPr>
          <w:rFonts w:ascii="Arial" w:hAnsi="Arial" w:cs="Arial"/>
          <w:b/>
          <w:sz w:val="20"/>
          <w:szCs w:val="20"/>
        </w:rPr>
      </w:pPr>
      <w:r w:rsidRPr="008C7AFF">
        <w:rPr>
          <w:rFonts w:ascii="Arial" w:hAnsi="Arial" w:cs="Arial"/>
          <w:b/>
          <w:sz w:val="20"/>
          <w:szCs w:val="20"/>
        </w:rPr>
        <w:t>14 - DO PAGAMENTO</w:t>
      </w:r>
    </w:p>
    <w:p w:rsidR="008109EC" w:rsidRPr="008C7AFF" w:rsidRDefault="008109EC" w:rsidP="00031D0F">
      <w:pPr>
        <w:pStyle w:val="Style2"/>
        <w:tabs>
          <w:tab w:val="left" w:pos="9639"/>
        </w:tabs>
        <w:kinsoku w:val="0"/>
        <w:autoSpaceDE/>
        <w:autoSpaceDN/>
        <w:adjustRightInd/>
        <w:spacing w:before="120" w:after="120" w:line="276" w:lineRule="auto"/>
        <w:ind w:right="-569"/>
        <w:jc w:val="both"/>
        <w:rPr>
          <w:rStyle w:val="CharacterStyle2"/>
          <w:rFonts w:ascii="Arial" w:hAnsi="Arial" w:cs="Arial"/>
          <w:spacing w:val="-2"/>
          <w:w w:val="105"/>
        </w:rPr>
      </w:pPr>
      <w:r w:rsidRPr="008C7AFF">
        <w:rPr>
          <w:rStyle w:val="CharacterStyle2"/>
          <w:rFonts w:ascii="Arial" w:hAnsi="Arial" w:cs="Arial"/>
          <w:spacing w:val="-3"/>
          <w:w w:val="105"/>
        </w:rPr>
        <w:t xml:space="preserve">14.1. O pagamento, decorrente do fornecimento do objeto desta licitação, será efetuado mediante crédito em conta bancária, </w:t>
      </w:r>
      <w:fldSimple w:instr=" DOCVARIABLE &quot;FormaPgto&quot; \* MERGEFORMAT ">
        <w:r w:rsidR="00031D0F" w:rsidRPr="00BB51DC">
          <w:rPr>
            <w:rFonts w:ascii="Arial" w:hAnsi="Arial" w:cs="Arial"/>
            <w:b/>
          </w:rPr>
          <w:t xml:space="preserve">em até </w:t>
        </w:r>
        <w:r w:rsidR="00897E04" w:rsidRPr="00BB51DC">
          <w:rPr>
            <w:rFonts w:ascii="Arial" w:hAnsi="Arial" w:cs="Arial"/>
            <w:b/>
          </w:rPr>
          <w:t>3</w:t>
        </w:r>
        <w:r w:rsidR="00031D0F" w:rsidRPr="00BB51DC">
          <w:rPr>
            <w:rFonts w:ascii="Arial" w:hAnsi="Arial" w:cs="Arial"/>
            <w:b/>
          </w:rPr>
          <w:t>0 (</w:t>
        </w:r>
        <w:r w:rsidR="00897E04" w:rsidRPr="00BB51DC">
          <w:rPr>
            <w:rFonts w:ascii="Arial" w:hAnsi="Arial" w:cs="Arial"/>
            <w:b/>
          </w:rPr>
          <w:t>trinta</w:t>
        </w:r>
        <w:r w:rsidR="00031D0F" w:rsidRPr="00BB51DC">
          <w:rPr>
            <w:rFonts w:ascii="Arial" w:hAnsi="Arial" w:cs="Arial"/>
            <w:b/>
          </w:rPr>
          <w:t>) dias</w:t>
        </w:r>
      </w:fldSimple>
      <w:r w:rsidRPr="008C7AFF">
        <w:rPr>
          <w:rStyle w:val="CharacterStyle2"/>
          <w:rFonts w:ascii="Arial" w:hAnsi="Arial" w:cs="Arial"/>
          <w:spacing w:val="-3"/>
          <w:w w:val="105"/>
        </w:rPr>
        <w:t xml:space="preserve">, </w:t>
      </w:r>
      <w:r w:rsidRPr="008C7AFF">
        <w:rPr>
          <w:rStyle w:val="CharacterStyle2"/>
          <w:rFonts w:ascii="Arial" w:hAnsi="Arial" w:cs="Arial"/>
          <w:w w:val="105"/>
        </w:rPr>
        <w:t xml:space="preserve">contados do recebimento definitivo dos materiais, após a apresentação da respectiva Nota Fiscal, devidamente atestada pelo setor competente, </w:t>
      </w:r>
      <w:r w:rsidRPr="008C7AFF">
        <w:rPr>
          <w:rStyle w:val="CharacterStyle2"/>
          <w:rFonts w:ascii="Arial" w:hAnsi="Arial" w:cs="Arial"/>
          <w:spacing w:val="-2"/>
          <w:w w:val="105"/>
        </w:rPr>
        <w:t>conforme dispõe o art. 40, inciso XIV, alínea "a", da Lei n° 8.666/93 e alterações.</w:t>
      </w:r>
    </w:p>
    <w:p w:rsidR="008109EC" w:rsidRPr="008C7AFF" w:rsidRDefault="008109EC" w:rsidP="00031D0F">
      <w:pPr>
        <w:pStyle w:val="Style2"/>
        <w:tabs>
          <w:tab w:val="left" w:pos="9639"/>
        </w:tabs>
        <w:kinsoku w:val="0"/>
        <w:autoSpaceDE/>
        <w:autoSpaceDN/>
        <w:adjustRightInd/>
        <w:spacing w:before="120" w:after="120" w:line="276" w:lineRule="auto"/>
        <w:ind w:right="-569"/>
        <w:jc w:val="both"/>
        <w:rPr>
          <w:rStyle w:val="CharacterStyle2"/>
          <w:rFonts w:ascii="Arial" w:hAnsi="Arial" w:cs="Arial"/>
          <w:spacing w:val="-2"/>
          <w:w w:val="105"/>
        </w:rPr>
      </w:pPr>
      <w:r w:rsidRPr="008C7AFF">
        <w:rPr>
          <w:rStyle w:val="CharacterStyle2"/>
          <w:rFonts w:ascii="Arial" w:hAnsi="Arial" w:cs="Arial"/>
          <w:spacing w:val="-2"/>
          <w:w w:val="105"/>
        </w:rPr>
        <w:t xml:space="preserve">14.2- Para o depósito em conta bancária, a empresa vencedora deverá informar os dados bancários em nome da mesma para que sejam efetuados os pagamentos. </w:t>
      </w:r>
    </w:p>
    <w:p w:rsidR="008109EC" w:rsidRPr="008C7AFF" w:rsidRDefault="008109EC" w:rsidP="00031D0F">
      <w:pPr>
        <w:shd w:val="clear" w:color="auto" w:fill="FFFFFF"/>
        <w:spacing w:before="120" w:after="120" w:line="276" w:lineRule="auto"/>
        <w:ind w:right="-522"/>
        <w:jc w:val="both"/>
        <w:rPr>
          <w:rStyle w:val="CharacterStyle2"/>
          <w:rFonts w:ascii="Arial" w:hAnsi="Arial" w:cs="Arial"/>
          <w:spacing w:val="-2"/>
          <w:w w:val="105"/>
          <w:szCs w:val="20"/>
        </w:rPr>
      </w:pPr>
      <w:r w:rsidRPr="008C7AFF">
        <w:rPr>
          <w:rStyle w:val="CharacterStyle2"/>
          <w:rFonts w:ascii="Arial" w:hAnsi="Arial" w:cs="Arial"/>
          <w:spacing w:val="-2"/>
          <w:w w:val="105"/>
          <w:szCs w:val="20"/>
        </w:rPr>
        <w:t>14.3. O CNPJ da fornecedora, constante na Nota Fiscal deverá ser o mesmo da documentação apresentada no processo licitatório.</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pacing w:val="-2"/>
          <w:szCs w:val="20"/>
        </w:rPr>
        <w:t xml:space="preserve">14.4. Ocorrendo erro no documento da cobrança, este será devolvido e o pagamento será sustado para que o fornecedor tome as medidas necessárias, </w:t>
      </w:r>
      <w:r w:rsidRPr="008C7AFF">
        <w:rPr>
          <w:rStyle w:val="CharacterStyle2"/>
          <w:szCs w:val="20"/>
        </w:rPr>
        <w:t>passando o prazo para o pagamento a ser contado a partir da data da reapresentação do mesmo.</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zCs w:val="20"/>
        </w:rPr>
        <w:t>14.5. Caso se constate erro ou irregularidade na Nota Fiscal, o Município, a seu critério, poderá devolvê-la, para as devidas correções.</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pacing w:val="-2"/>
          <w:w w:val="105"/>
          <w:szCs w:val="20"/>
        </w:rPr>
      </w:pPr>
      <w:r w:rsidRPr="008C7AFF">
        <w:rPr>
          <w:rStyle w:val="CharacterStyle2"/>
          <w:spacing w:val="-2"/>
          <w:w w:val="105"/>
          <w:szCs w:val="20"/>
        </w:rPr>
        <w:t>14.6. Na hipótese de devolução, a Nota Fiscal será considerada como não apresentada, para fins de atendimento das condições avençadas.</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pacing w:val="-2"/>
          <w:szCs w:val="20"/>
        </w:rPr>
      </w:pPr>
      <w:r w:rsidRPr="008C7AFF">
        <w:rPr>
          <w:rStyle w:val="CharacterStyle2"/>
          <w:szCs w:val="20"/>
        </w:rPr>
        <w:t xml:space="preserve">14.7. Na pendência de liquidação da obrigação financeira em virtude de penalidade ou inadimplência o valor será descontado da fatura ou </w:t>
      </w:r>
      <w:r w:rsidRPr="008C7AFF">
        <w:rPr>
          <w:rStyle w:val="CharacterStyle2"/>
          <w:spacing w:val="-2"/>
          <w:szCs w:val="20"/>
        </w:rPr>
        <w:t>créditos existentes em favor da contratada.</w:t>
      </w:r>
    </w:p>
    <w:p w:rsidR="008109EC" w:rsidRPr="008C7AFF" w:rsidRDefault="008109EC" w:rsidP="00031D0F">
      <w:pPr>
        <w:pStyle w:val="Style1"/>
        <w:tabs>
          <w:tab w:val="left" w:pos="9639"/>
        </w:tabs>
        <w:kinsoku w:val="0"/>
        <w:autoSpaceDE/>
        <w:autoSpaceDN/>
        <w:spacing w:before="120" w:after="120" w:line="276" w:lineRule="auto"/>
        <w:ind w:right="-569"/>
        <w:jc w:val="both"/>
        <w:rPr>
          <w:rStyle w:val="CharacterStyle2"/>
          <w:szCs w:val="20"/>
        </w:rPr>
      </w:pPr>
      <w:r w:rsidRPr="008C7AFF">
        <w:rPr>
          <w:rStyle w:val="CharacterStyle2"/>
          <w:szCs w:val="20"/>
        </w:rPr>
        <w:t>14</w:t>
      </w:r>
      <w:r w:rsidR="00CE7648">
        <w:rPr>
          <w:rStyle w:val="CharacterStyle2"/>
          <w:szCs w:val="20"/>
        </w:rPr>
        <w:t>.</w:t>
      </w:r>
      <w:r w:rsidRPr="008C7AFF">
        <w:rPr>
          <w:rStyle w:val="CharacterStyle2"/>
          <w:szCs w:val="20"/>
        </w:rPr>
        <w:t>8. A Administração efetuará retenção, na fonte dos tributos e contribuições sobre todos os pagamentos devidos à contratada.</w:t>
      </w:r>
    </w:p>
    <w:p w:rsidR="007A70ED" w:rsidRDefault="007A70ED">
      <w:pPr>
        <w:spacing w:after="200" w:line="276" w:lineRule="auto"/>
        <w:rPr>
          <w:rFonts w:ascii="Arial" w:hAnsi="Arial" w:cs="Arial"/>
          <w:b/>
          <w:sz w:val="20"/>
          <w:szCs w:val="20"/>
        </w:rPr>
      </w:pPr>
      <w:r>
        <w:rPr>
          <w:rFonts w:ascii="Arial" w:hAnsi="Arial" w:cs="Arial"/>
          <w:b/>
          <w:sz w:val="20"/>
          <w:szCs w:val="20"/>
        </w:rPr>
        <w:br w:type="page"/>
      </w:r>
    </w:p>
    <w:p w:rsidR="00EA5CAD" w:rsidRDefault="00EA5CAD" w:rsidP="00DB376E">
      <w:pPr>
        <w:spacing w:after="200" w:line="276" w:lineRule="auto"/>
        <w:rPr>
          <w:rFonts w:ascii="Arial" w:hAnsi="Arial" w:cs="Arial"/>
          <w:b/>
          <w:sz w:val="20"/>
          <w:szCs w:val="20"/>
        </w:rPr>
      </w:pPr>
    </w:p>
    <w:p w:rsidR="008109EC" w:rsidRPr="008C7AFF" w:rsidRDefault="008109EC" w:rsidP="00DB376E">
      <w:pPr>
        <w:spacing w:after="200" w:line="276" w:lineRule="auto"/>
        <w:rPr>
          <w:rFonts w:ascii="Arial" w:hAnsi="Arial" w:cs="Arial"/>
          <w:b/>
          <w:sz w:val="20"/>
          <w:szCs w:val="20"/>
        </w:rPr>
      </w:pPr>
      <w:r w:rsidRPr="008C7AFF">
        <w:rPr>
          <w:rFonts w:ascii="Arial" w:hAnsi="Arial" w:cs="Arial"/>
          <w:b/>
          <w:sz w:val="20"/>
          <w:szCs w:val="20"/>
        </w:rPr>
        <w:t xml:space="preserve">15- DAS DEMAIS INFORMAÇÕES </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Maiores esclarecimentos e informações relativas a presente licitação e às condições para atendimento das obrigações necessárias ao cumprimento de seu objeto deverão ser solicitados ao Pregoeiro, através de comunicação escrita, dirigida ao seguinte endereço eletrônico: </w:t>
      </w:r>
      <w:hyperlink r:id="rId8" w:history="1">
        <w:r w:rsidRPr="008C7AFF">
          <w:rPr>
            <w:rStyle w:val="Hyperlink"/>
            <w:rFonts w:ascii="Arial" w:hAnsi="Arial" w:cs="Arial"/>
            <w:sz w:val="20"/>
            <w:szCs w:val="20"/>
          </w:rPr>
          <w:t>licitacao@rolante.rs.gov.br</w:t>
        </w:r>
      </w:hyperlink>
      <w:r w:rsidRPr="008C7AFF">
        <w:rPr>
          <w:rFonts w:ascii="Arial" w:hAnsi="Arial" w:cs="Arial"/>
          <w:sz w:val="20"/>
          <w:szCs w:val="20"/>
        </w:rPr>
        <w:t xml:space="preserve"> até o 3° dia antes do dia designado para o recebimento dos envelopes PROPOSTAS.</w:t>
      </w:r>
    </w:p>
    <w:p w:rsidR="008109EC" w:rsidRPr="008C7AFF" w:rsidRDefault="008109EC" w:rsidP="00031D0F">
      <w:pPr>
        <w:spacing w:line="276" w:lineRule="auto"/>
        <w:ind w:right="-522"/>
        <w:jc w:val="both"/>
        <w:rPr>
          <w:rFonts w:ascii="Arial" w:hAnsi="Arial" w:cs="Arial"/>
          <w:b/>
          <w:sz w:val="20"/>
          <w:szCs w:val="20"/>
        </w:rPr>
      </w:pPr>
    </w:p>
    <w:p w:rsidR="008109EC" w:rsidRPr="008C7AFF" w:rsidRDefault="008109EC" w:rsidP="00031D0F">
      <w:pPr>
        <w:spacing w:line="276" w:lineRule="auto"/>
        <w:ind w:right="-522"/>
        <w:jc w:val="both"/>
        <w:rPr>
          <w:rFonts w:ascii="Arial" w:hAnsi="Arial" w:cs="Arial"/>
          <w:b/>
          <w:sz w:val="20"/>
          <w:szCs w:val="20"/>
        </w:rPr>
      </w:pPr>
      <w:r w:rsidRPr="008C7AFF">
        <w:rPr>
          <w:rFonts w:ascii="Arial" w:hAnsi="Arial" w:cs="Arial"/>
          <w:b/>
          <w:sz w:val="20"/>
          <w:szCs w:val="20"/>
        </w:rPr>
        <w:t>16- DAS DISPOSIÇÕES FINAIS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16.1 – Nenhuma indenização será devida aos proponentes por apresentarem documentação e/ou elaborarem proposta relativa ao presente PREGÃO.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16.2- A presente licitação somente poderá vir a ser revogada por razões de interesse público decorrente de fato superveniente, </w:t>
      </w:r>
      <w:proofErr w:type="gramStart"/>
      <w:r w:rsidRPr="008C7AFF">
        <w:rPr>
          <w:rFonts w:ascii="Arial" w:hAnsi="Arial" w:cs="Arial"/>
          <w:sz w:val="20"/>
          <w:szCs w:val="20"/>
        </w:rPr>
        <w:t>devidamente comprovado, ou anulada</w:t>
      </w:r>
      <w:proofErr w:type="gramEnd"/>
      <w:r w:rsidRPr="008C7AFF">
        <w:rPr>
          <w:rFonts w:ascii="Arial" w:hAnsi="Arial" w:cs="Arial"/>
          <w:sz w:val="20"/>
          <w:szCs w:val="20"/>
        </w:rPr>
        <w:t>, no todo ou em parte, por ilegalidade, de ofício ou por revogação de terceiros, mediante parecer escrito e devidamente fundamentado.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16.3- O resultado desta licitação será lavrado em Ata, a qual será assinada pelo Pregoeiro, Equipe de Apoio e representantes presentes.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16.4- </w:t>
      </w:r>
      <w:proofErr w:type="gramStart"/>
      <w:r w:rsidRPr="008C7AFF">
        <w:rPr>
          <w:rFonts w:ascii="Arial" w:hAnsi="Arial" w:cs="Arial"/>
          <w:sz w:val="20"/>
          <w:szCs w:val="20"/>
        </w:rPr>
        <w:t>Recomenda-se</w:t>
      </w:r>
      <w:proofErr w:type="gramEnd"/>
      <w:r w:rsidRPr="008C7AFF">
        <w:rPr>
          <w:rFonts w:ascii="Arial" w:hAnsi="Arial" w:cs="Arial"/>
          <w:sz w:val="20"/>
          <w:szCs w:val="20"/>
        </w:rPr>
        <w:t xml:space="preserve"> aos proponentes que estejam no local marcado, com antecedência de 15 (quinze) minutos do horário previsto.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16.5- No interesse da Administração, sem que caiba às participantes qualquer recurso ou indenização, poderá a licitação ter:</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a) adiada sua abertura;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b) alterado o Edital, com fixação de novo prazo para a realização da licitação;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16.6- Ocorrendo a decretação de feriado ou qualquer fato superveniente que impeça a realização do certame na data marcada, todas as datas constantes deste Edital serão transferidas, automaticamente, para o primeiro dia útil ou </w:t>
      </w:r>
      <w:proofErr w:type="gramStart"/>
      <w:r w:rsidRPr="008C7AFF">
        <w:rPr>
          <w:rFonts w:ascii="Arial" w:hAnsi="Arial" w:cs="Arial"/>
          <w:sz w:val="20"/>
          <w:szCs w:val="20"/>
        </w:rPr>
        <w:t>expediente normal subsequentes</w:t>
      </w:r>
      <w:proofErr w:type="gramEnd"/>
      <w:r w:rsidRPr="008C7AFF">
        <w:rPr>
          <w:rFonts w:ascii="Arial" w:hAnsi="Arial" w:cs="Arial"/>
          <w:sz w:val="20"/>
          <w:szCs w:val="20"/>
        </w:rPr>
        <w:t xml:space="preserve"> aos ora fixados, nos mesmos horários marcados.</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 xml:space="preserve">16.7- O proponente que vier a ser contratado ficará </w:t>
      </w:r>
      <w:proofErr w:type="gramStart"/>
      <w:r w:rsidRPr="008C7AFF">
        <w:rPr>
          <w:rFonts w:ascii="Arial" w:hAnsi="Arial" w:cs="Arial"/>
          <w:sz w:val="20"/>
          <w:szCs w:val="20"/>
        </w:rPr>
        <w:t>obrigado a aceitar, nas mesmas condições contratuais, os acréscimos ou supressões que se fizerem necessários</w:t>
      </w:r>
      <w:proofErr w:type="gramEnd"/>
      <w:r w:rsidRPr="008C7AFF">
        <w:rPr>
          <w:rFonts w:ascii="Arial" w:hAnsi="Arial" w:cs="Arial"/>
          <w:sz w:val="20"/>
          <w:szCs w:val="20"/>
        </w:rPr>
        <w:t>, por conveniência do Município de Rolante/RS, dentro do limite permitido pelo Artigo 65, § 1º, da Lei 8.666/93, sobre o valor inicial contratado.</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144"/>
        <w:jc w:val="both"/>
        <w:rPr>
          <w:rFonts w:ascii="Arial" w:hAnsi="Arial" w:cs="Arial"/>
          <w:color w:val="FF0000"/>
          <w:sz w:val="20"/>
          <w:szCs w:val="20"/>
        </w:rPr>
      </w:pPr>
      <w:r w:rsidRPr="008C7AFF">
        <w:rPr>
          <w:rFonts w:ascii="Arial" w:hAnsi="Arial" w:cs="Arial"/>
          <w:sz w:val="20"/>
          <w:szCs w:val="20"/>
        </w:rPr>
        <w:t>16.8- Fica obrigada a CONTRATADA, nos termos do inciso XIII do artigo 55 da Lei 8.666/93, de manter, durante toda a execução do contrato, em compatibilidade com as obrigações por ele assumidas, todas as condições de habilitação e qualificação exigidas na licitação.</w:t>
      </w:r>
      <w:r w:rsidRPr="008C7AFF">
        <w:rPr>
          <w:rFonts w:ascii="Arial" w:hAnsi="Arial" w:cs="Arial"/>
          <w:color w:val="FF0000"/>
          <w:sz w:val="20"/>
          <w:szCs w:val="20"/>
        </w:rPr>
        <w:t xml:space="preserve"> </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16.9- Para dirimir quaisquer questões decorrentes do procedimento licitatório, elegem as partes o Foro da Comarca de Taquara/RS, com expressa renúncia a outro, por mais privilegiado que seja.</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Nestes termos enceram-se as cláusulas da presente licitação.</w:t>
      </w:r>
    </w:p>
    <w:p w:rsidR="007A70ED" w:rsidRDefault="007A70ED">
      <w:pPr>
        <w:spacing w:after="200" w:line="276" w:lineRule="auto"/>
        <w:rPr>
          <w:rFonts w:ascii="Arial" w:hAnsi="Arial" w:cs="Arial"/>
          <w:sz w:val="20"/>
          <w:szCs w:val="20"/>
        </w:rPr>
      </w:pPr>
      <w:r>
        <w:rPr>
          <w:rFonts w:ascii="Arial" w:hAnsi="Arial" w:cs="Arial"/>
          <w:sz w:val="20"/>
          <w:szCs w:val="20"/>
        </w:rPr>
        <w:br w:type="page"/>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DB376E">
      <w:pPr>
        <w:spacing w:after="200" w:line="276" w:lineRule="auto"/>
        <w:rPr>
          <w:rFonts w:ascii="Arial" w:hAnsi="Arial" w:cs="Arial"/>
          <w:b/>
          <w:sz w:val="20"/>
          <w:szCs w:val="20"/>
        </w:rPr>
      </w:pPr>
      <w:r w:rsidRPr="008C7AFF">
        <w:rPr>
          <w:rFonts w:ascii="Arial" w:hAnsi="Arial" w:cs="Arial"/>
          <w:b/>
          <w:sz w:val="20"/>
          <w:szCs w:val="20"/>
        </w:rPr>
        <w:t>17- DOS ANEXOS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 Fazem parte do presente Pregão: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17.1.1- Anexo I, contendo as especificações dos objetos desta licitação;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17.1.2- Anexo II, contendo a declaração de preenchimento dos requisitos de habilitação;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17.1.3 – Anexo III, contendo o modelo de credenciamento;</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17.1.4 – Anexo IV, contendo modelo da proposta comercial;</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17.1.5 – Anexo V, contendo modelo de declaração negativa de emprego de menores.</w:t>
      </w:r>
    </w:p>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17.1.6- Anexo VI, contendo modelo de declaração de enquadramento na Lei Complementar 123/06.</w:t>
      </w:r>
    </w:p>
    <w:p w:rsidR="008109EC" w:rsidRPr="008C7AFF" w:rsidRDefault="008109EC" w:rsidP="00031D0F">
      <w:pPr>
        <w:spacing w:line="276" w:lineRule="auto"/>
        <w:ind w:right="-522"/>
        <w:jc w:val="both"/>
        <w:rPr>
          <w:rFonts w:ascii="Arial" w:hAnsi="Arial" w:cs="Arial"/>
          <w:sz w:val="20"/>
          <w:szCs w:val="20"/>
        </w:rPr>
      </w:pPr>
    </w:p>
    <w:p w:rsidR="008109EC" w:rsidRPr="008C7AFF" w:rsidRDefault="008109EC" w:rsidP="00031D0F">
      <w:pPr>
        <w:spacing w:line="276" w:lineRule="auto"/>
        <w:ind w:right="-522"/>
        <w:jc w:val="center"/>
        <w:rPr>
          <w:rFonts w:ascii="Arial" w:hAnsi="Arial" w:cs="Arial"/>
          <w:sz w:val="20"/>
          <w:szCs w:val="20"/>
        </w:rPr>
      </w:pPr>
    </w:p>
    <w:p w:rsidR="00031D0F" w:rsidRPr="00A87E5F" w:rsidRDefault="00031D0F" w:rsidP="00031D0F">
      <w:pPr>
        <w:spacing w:line="360" w:lineRule="auto"/>
        <w:ind w:right="-522"/>
        <w:jc w:val="both"/>
        <w:rPr>
          <w:rFonts w:ascii="Arial" w:hAnsi="Arial" w:cs="Arial"/>
          <w:b/>
          <w:sz w:val="20"/>
          <w:szCs w:val="20"/>
        </w:rPr>
      </w:pPr>
      <w:r w:rsidRPr="00A87E5F">
        <w:rPr>
          <w:rFonts w:ascii="Arial" w:hAnsi="Arial" w:cs="Arial"/>
          <w:sz w:val="20"/>
          <w:szCs w:val="20"/>
        </w:rPr>
        <w:t xml:space="preserve">GABINETE DO PREFEITO MUNICIPAL DE ROLANTE, aos </w:t>
      </w:r>
      <w:fldSimple w:instr=" DOCVARIABLE &quot;DataExtensoProcesso&quot; \* MERGEFORMAT ">
        <w:r w:rsidR="007A70ED">
          <w:rPr>
            <w:rFonts w:ascii="Arial" w:hAnsi="Arial" w:cs="Arial"/>
            <w:sz w:val="20"/>
            <w:szCs w:val="20"/>
          </w:rPr>
          <w:t>01</w:t>
        </w:r>
        <w:r>
          <w:rPr>
            <w:rFonts w:ascii="Arial" w:hAnsi="Arial" w:cs="Arial"/>
            <w:sz w:val="20"/>
            <w:szCs w:val="20"/>
          </w:rPr>
          <w:t xml:space="preserve"> de </w:t>
        </w:r>
        <w:r w:rsidR="007A70ED">
          <w:rPr>
            <w:rFonts w:ascii="Arial" w:hAnsi="Arial" w:cs="Arial"/>
            <w:sz w:val="20"/>
            <w:szCs w:val="20"/>
          </w:rPr>
          <w:t>març</w:t>
        </w:r>
        <w:r w:rsidR="00897E04">
          <w:rPr>
            <w:rFonts w:ascii="Arial" w:hAnsi="Arial" w:cs="Arial"/>
            <w:sz w:val="20"/>
            <w:szCs w:val="20"/>
          </w:rPr>
          <w:t>o</w:t>
        </w:r>
        <w:r>
          <w:rPr>
            <w:rFonts w:ascii="Arial" w:hAnsi="Arial" w:cs="Arial"/>
            <w:sz w:val="20"/>
            <w:szCs w:val="20"/>
          </w:rPr>
          <w:t xml:space="preserve"> de 201</w:t>
        </w:r>
        <w:r w:rsidR="00897E04">
          <w:rPr>
            <w:rFonts w:ascii="Arial" w:hAnsi="Arial" w:cs="Arial"/>
            <w:sz w:val="20"/>
            <w:szCs w:val="20"/>
          </w:rPr>
          <w:t>8</w:t>
        </w:r>
      </w:fldSimple>
      <w:r w:rsidRPr="00A87E5F">
        <w:rPr>
          <w:rFonts w:ascii="Arial" w:hAnsi="Arial" w:cs="Arial"/>
          <w:b/>
          <w:sz w:val="20"/>
          <w:szCs w:val="20"/>
        </w:rPr>
        <w:t>.</w:t>
      </w:r>
    </w:p>
    <w:p w:rsidR="00031D0F" w:rsidRDefault="00031D0F" w:rsidP="00031D0F">
      <w:pPr>
        <w:spacing w:line="360" w:lineRule="auto"/>
        <w:jc w:val="both"/>
        <w:rPr>
          <w:rFonts w:ascii="Arial" w:hAnsi="Arial" w:cs="Arial"/>
          <w:sz w:val="20"/>
          <w:szCs w:val="20"/>
        </w:rPr>
      </w:pPr>
      <w:r w:rsidRPr="00A87E5F">
        <w:rPr>
          <w:rFonts w:ascii="Arial" w:hAnsi="Arial" w:cs="Arial"/>
          <w:sz w:val="20"/>
          <w:szCs w:val="20"/>
        </w:rPr>
        <w:t>Analisadas as disposições legais.</w:t>
      </w:r>
    </w:p>
    <w:p w:rsidR="00DB376E" w:rsidRDefault="00DB376E" w:rsidP="00031D0F">
      <w:pPr>
        <w:spacing w:line="360" w:lineRule="auto"/>
        <w:jc w:val="both"/>
        <w:rPr>
          <w:rFonts w:ascii="Arial" w:hAnsi="Arial" w:cs="Arial"/>
          <w:sz w:val="20"/>
          <w:szCs w:val="20"/>
        </w:rPr>
      </w:pPr>
    </w:p>
    <w:p w:rsidR="007A70ED" w:rsidRDefault="007A70ED" w:rsidP="00031D0F">
      <w:pPr>
        <w:spacing w:line="360" w:lineRule="auto"/>
        <w:jc w:val="both"/>
        <w:rPr>
          <w:rFonts w:ascii="Arial" w:hAnsi="Arial" w:cs="Arial"/>
          <w:sz w:val="20"/>
          <w:szCs w:val="20"/>
        </w:rPr>
      </w:pPr>
    </w:p>
    <w:p w:rsidR="007A70ED" w:rsidRPr="00A87E5F" w:rsidRDefault="007A70ED" w:rsidP="00031D0F">
      <w:pPr>
        <w:spacing w:line="360" w:lineRule="auto"/>
        <w:jc w:val="both"/>
        <w:rPr>
          <w:rFonts w:ascii="Arial" w:hAnsi="Arial" w:cs="Arial"/>
          <w:sz w:val="20"/>
          <w:szCs w:val="20"/>
        </w:rPr>
      </w:pPr>
    </w:p>
    <w:p w:rsidR="00EA5CAD" w:rsidRDefault="00EA5CAD" w:rsidP="00031D0F">
      <w:pPr>
        <w:spacing w:line="360" w:lineRule="auto"/>
        <w:jc w:val="right"/>
        <w:rPr>
          <w:rFonts w:ascii="Arial" w:hAnsi="Arial" w:cs="Arial"/>
          <w:b/>
          <w:sz w:val="20"/>
          <w:szCs w:val="20"/>
        </w:rPr>
      </w:pPr>
    </w:p>
    <w:p w:rsidR="00031D0F" w:rsidRPr="00A87E5F" w:rsidRDefault="00031D0F" w:rsidP="00031D0F">
      <w:pPr>
        <w:spacing w:line="360" w:lineRule="auto"/>
        <w:jc w:val="right"/>
        <w:rPr>
          <w:rFonts w:ascii="Arial" w:hAnsi="Arial" w:cs="Arial"/>
          <w:b/>
          <w:sz w:val="20"/>
          <w:szCs w:val="20"/>
        </w:rPr>
      </w:pPr>
      <w:r w:rsidRPr="00A87E5F">
        <w:rPr>
          <w:rFonts w:ascii="Arial" w:hAnsi="Arial" w:cs="Arial"/>
          <w:b/>
          <w:sz w:val="20"/>
          <w:szCs w:val="20"/>
        </w:rPr>
        <w:t>ADEMIR</w:t>
      </w:r>
      <w:r>
        <w:rPr>
          <w:rFonts w:ascii="Arial" w:hAnsi="Arial" w:cs="Arial"/>
          <w:b/>
          <w:sz w:val="20"/>
          <w:szCs w:val="20"/>
        </w:rPr>
        <w:t xml:space="preserve"> </w:t>
      </w:r>
      <w:r w:rsidRPr="00A87E5F">
        <w:rPr>
          <w:rFonts w:ascii="Arial" w:hAnsi="Arial" w:cs="Arial"/>
          <w:b/>
          <w:sz w:val="20"/>
          <w:szCs w:val="20"/>
        </w:rPr>
        <w:t xml:space="preserve">GOMES </w:t>
      </w:r>
      <w:r>
        <w:rPr>
          <w:rFonts w:ascii="Arial" w:hAnsi="Arial" w:cs="Arial"/>
          <w:b/>
          <w:sz w:val="20"/>
          <w:szCs w:val="20"/>
        </w:rPr>
        <w:t>G</w:t>
      </w:r>
      <w:r w:rsidRPr="00A87E5F">
        <w:rPr>
          <w:rFonts w:ascii="Arial" w:hAnsi="Arial" w:cs="Arial"/>
          <w:b/>
          <w:sz w:val="20"/>
          <w:szCs w:val="20"/>
        </w:rPr>
        <w:t>ONÇALVES</w:t>
      </w:r>
    </w:p>
    <w:p w:rsidR="00031D0F" w:rsidRPr="00A87E5F" w:rsidRDefault="00031D0F" w:rsidP="00031D0F">
      <w:pPr>
        <w:spacing w:line="360" w:lineRule="auto"/>
        <w:ind w:right="567"/>
        <w:jc w:val="right"/>
        <w:rPr>
          <w:rFonts w:ascii="Arial" w:hAnsi="Arial" w:cs="Arial"/>
          <w:sz w:val="20"/>
          <w:szCs w:val="20"/>
        </w:rPr>
      </w:pPr>
      <w:r w:rsidRPr="00A87E5F">
        <w:rPr>
          <w:rFonts w:ascii="Arial" w:hAnsi="Arial" w:cs="Arial"/>
          <w:b/>
          <w:sz w:val="20"/>
          <w:szCs w:val="20"/>
        </w:rPr>
        <w:t>Prefeito Municipal</w:t>
      </w:r>
    </w:p>
    <w:p w:rsidR="00EA5CAD" w:rsidRDefault="00EA5CAD" w:rsidP="00DB376E">
      <w:pPr>
        <w:spacing w:line="276" w:lineRule="auto"/>
        <w:rPr>
          <w:rFonts w:ascii="Arial" w:hAnsi="Arial" w:cs="Arial"/>
          <w:b/>
          <w:sz w:val="20"/>
          <w:szCs w:val="20"/>
        </w:rPr>
      </w:pPr>
    </w:p>
    <w:p w:rsidR="00897E04" w:rsidRDefault="00031D0F" w:rsidP="00DB376E">
      <w:pPr>
        <w:spacing w:line="276" w:lineRule="auto"/>
        <w:rPr>
          <w:rFonts w:ascii="Arial" w:hAnsi="Arial" w:cs="Arial"/>
          <w:b/>
          <w:sz w:val="20"/>
          <w:szCs w:val="20"/>
        </w:rPr>
      </w:pPr>
      <w:r w:rsidRPr="00A87E5F">
        <w:rPr>
          <w:rFonts w:ascii="Arial" w:hAnsi="Arial" w:cs="Arial"/>
          <w:b/>
          <w:sz w:val="20"/>
          <w:szCs w:val="20"/>
        </w:rPr>
        <w:t xml:space="preserve"> (Processo</w:t>
      </w:r>
      <w:r>
        <w:rPr>
          <w:rFonts w:ascii="Arial" w:hAnsi="Arial" w:cs="Arial"/>
          <w:b/>
          <w:sz w:val="20"/>
          <w:szCs w:val="20"/>
        </w:rPr>
        <w:t xml:space="preserve"> </w:t>
      </w:r>
      <w:proofErr w:type="spellStart"/>
      <w:r w:rsidRPr="00A87E5F">
        <w:rPr>
          <w:rFonts w:ascii="Arial" w:hAnsi="Arial" w:cs="Arial"/>
          <w:b/>
          <w:sz w:val="20"/>
          <w:szCs w:val="20"/>
        </w:rPr>
        <w:t>Adm</w:t>
      </w:r>
      <w:proofErr w:type="spellEnd"/>
      <w:r w:rsidRPr="00A87E5F">
        <w:rPr>
          <w:rFonts w:ascii="Arial" w:hAnsi="Arial" w:cs="Arial"/>
          <w:b/>
          <w:sz w:val="20"/>
          <w:szCs w:val="20"/>
        </w:rPr>
        <w:t xml:space="preserve">. </w:t>
      </w:r>
      <w:r w:rsidR="00897E04" w:rsidRPr="007A70ED">
        <w:rPr>
          <w:rFonts w:ascii="Arial" w:hAnsi="Arial" w:cs="Arial"/>
          <w:b/>
          <w:sz w:val="20"/>
          <w:szCs w:val="20"/>
        </w:rPr>
        <w:t>01</w:t>
      </w:r>
      <w:r w:rsidR="00BB51DC" w:rsidRPr="007A70ED">
        <w:rPr>
          <w:rFonts w:ascii="Arial" w:hAnsi="Arial" w:cs="Arial"/>
          <w:b/>
          <w:sz w:val="20"/>
          <w:szCs w:val="20"/>
        </w:rPr>
        <w:t>6</w:t>
      </w:r>
      <w:r w:rsidR="00897E04" w:rsidRPr="007A70ED">
        <w:rPr>
          <w:rFonts w:ascii="Arial" w:hAnsi="Arial" w:cs="Arial"/>
          <w:b/>
          <w:sz w:val="20"/>
          <w:szCs w:val="20"/>
        </w:rPr>
        <w:t>/2018</w:t>
      </w:r>
      <w:r w:rsidRPr="00A87E5F">
        <w:rPr>
          <w:rFonts w:ascii="Arial" w:hAnsi="Arial" w:cs="Arial"/>
          <w:b/>
          <w:sz w:val="20"/>
          <w:szCs w:val="20"/>
        </w:rPr>
        <w:t>)</w:t>
      </w:r>
    </w:p>
    <w:p w:rsidR="00897E04" w:rsidRDefault="00897E04" w:rsidP="00DB376E">
      <w:pPr>
        <w:spacing w:line="27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7A70ED" w:rsidRPr="00D32415" w:rsidTr="007A70ED">
        <w:trPr>
          <w:trHeight w:val="1987"/>
        </w:trPr>
        <w:tc>
          <w:tcPr>
            <w:tcW w:w="4219" w:type="dxa"/>
          </w:tcPr>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spacing w:line="276" w:lineRule="auto"/>
              <w:ind w:right="57"/>
              <w:jc w:val="both"/>
              <w:rPr>
                <w:rFonts w:ascii="Arial" w:hAnsi="Arial" w:cs="Arial"/>
                <w:sz w:val="20"/>
              </w:rPr>
            </w:pPr>
            <w:r w:rsidRPr="007A70ED">
              <w:rPr>
                <w:rFonts w:ascii="Arial" w:hAnsi="Arial" w:cs="Arial"/>
                <w:sz w:val="20"/>
              </w:rPr>
              <w:t>Este edital foi devidamente examinado e aprovado por esta Assessoria Jurídica.</w:t>
            </w:r>
          </w:p>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spacing w:line="276" w:lineRule="auto"/>
              <w:ind w:right="57"/>
              <w:jc w:val="both"/>
              <w:rPr>
                <w:rFonts w:ascii="Arial" w:eastAsia="Arial" w:hAnsi="Arial" w:cs="Arial"/>
                <w:sz w:val="20"/>
              </w:rPr>
            </w:pPr>
          </w:p>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pacing w:line="276" w:lineRule="auto"/>
              <w:ind w:right="57"/>
              <w:jc w:val="both"/>
              <w:rPr>
                <w:rFonts w:ascii="Arial" w:hAnsi="Arial" w:cs="Arial"/>
                <w:sz w:val="20"/>
              </w:rPr>
            </w:pPr>
            <w:r w:rsidRPr="007A70ED">
              <w:rPr>
                <w:rFonts w:ascii="Arial" w:hAnsi="Arial" w:cs="Arial"/>
                <w:sz w:val="20"/>
              </w:rPr>
              <w:t>Em ____/____/_____</w:t>
            </w:r>
          </w:p>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pacing w:line="276" w:lineRule="auto"/>
              <w:ind w:right="57"/>
              <w:jc w:val="both"/>
              <w:rPr>
                <w:rFonts w:ascii="Arial" w:hAnsi="Arial" w:cs="Arial"/>
                <w:sz w:val="20"/>
              </w:rPr>
            </w:pPr>
          </w:p>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pacing w:line="276" w:lineRule="auto"/>
              <w:ind w:right="57"/>
              <w:jc w:val="both"/>
              <w:rPr>
                <w:rFonts w:ascii="Arial" w:hAnsi="Arial" w:cs="Arial"/>
                <w:sz w:val="20"/>
              </w:rPr>
            </w:pPr>
          </w:p>
          <w:p w:rsidR="007A70ED" w:rsidRPr="007A70ED" w:rsidRDefault="007A70ED" w:rsidP="00AA68E9">
            <w:pPr>
              <w:tabs>
                <w:tab w:val="left" w:pos="288"/>
                <w:tab w:val="left" w:pos="1008"/>
                <w:tab w:val="left" w:pos="1728"/>
                <w:tab w:val="left" w:pos="2448"/>
                <w:tab w:val="left" w:pos="3168"/>
                <w:tab w:val="left" w:pos="3888"/>
                <w:tab w:val="left" w:pos="4608"/>
                <w:tab w:val="left" w:pos="5328"/>
                <w:tab w:val="left" w:pos="6048"/>
                <w:tab w:val="left" w:pos="6768"/>
              </w:tabs>
              <w:suppressAutoHyphens/>
              <w:spacing w:line="276" w:lineRule="auto"/>
              <w:ind w:right="57"/>
              <w:jc w:val="center"/>
              <w:rPr>
                <w:rFonts w:ascii="Arial" w:eastAsia="Arial" w:hAnsi="Arial" w:cs="Arial"/>
                <w:sz w:val="20"/>
              </w:rPr>
            </w:pPr>
            <w:r w:rsidRPr="007A70ED">
              <w:rPr>
                <w:rFonts w:ascii="Arial" w:hAnsi="Arial" w:cs="Arial"/>
                <w:sz w:val="20"/>
              </w:rPr>
              <w:t>______________________________</w:t>
            </w:r>
          </w:p>
          <w:p w:rsidR="007A70ED" w:rsidRPr="007A70ED" w:rsidRDefault="007A70ED" w:rsidP="00AA68E9">
            <w:pPr>
              <w:suppressAutoHyphens/>
              <w:spacing w:line="276" w:lineRule="auto"/>
              <w:ind w:right="-144"/>
              <w:jc w:val="center"/>
              <w:rPr>
                <w:rFonts w:ascii="Arial" w:hAnsi="Arial" w:cs="Arial"/>
                <w:sz w:val="20"/>
              </w:rPr>
            </w:pPr>
            <w:r w:rsidRPr="007A70ED">
              <w:rPr>
                <w:rFonts w:ascii="Arial" w:hAnsi="Arial" w:cs="Arial"/>
                <w:sz w:val="20"/>
              </w:rPr>
              <w:t>Assessora Jurídica</w:t>
            </w:r>
          </w:p>
          <w:p w:rsidR="007A70ED" w:rsidRPr="007A70ED" w:rsidRDefault="007A70ED" w:rsidP="00AA68E9">
            <w:pPr>
              <w:suppressAutoHyphens/>
              <w:spacing w:line="276" w:lineRule="auto"/>
              <w:ind w:right="-144"/>
              <w:jc w:val="center"/>
              <w:rPr>
                <w:rFonts w:ascii="Arial" w:hAnsi="Arial" w:cs="Arial"/>
                <w:sz w:val="20"/>
              </w:rPr>
            </w:pPr>
            <w:r w:rsidRPr="007A70ED">
              <w:rPr>
                <w:rFonts w:ascii="Arial" w:hAnsi="Arial" w:cs="Arial"/>
                <w:sz w:val="20"/>
              </w:rPr>
              <w:t>Jana Junges</w:t>
            </w:r>
          </w:p>
          <w:p w:rsidR="007A70ED" w:rsidRPr="00D32415" w:rsidRDefault="007A70ED" w:rsidP="00AA68E9">
            <w:pPr>
              <w:suppressAutoHyphens/>
              <w:spacing w:line="276" w:lineRule="auto"/>
              <w:ind w:right="-144"/>
              <w:jc w:val="center"/>
              <w:rPr>
                <w:rFonts w:cs="Arial"/>
                <w:sz w:val="20"/>
              </w:rPr>
            </w:pPr>
            <w:r w:rsidRPr="007A70ED">
              <w:rPr>
                <w:rFonts w:ascii="Arial" w:hAnsi="Arial" w:cs="Arial"/>
                <w:sz w:val="20"/>
              </w:rPr>
              <w:t>OAB/RS 109.196</w:t>
            </w:r>
          </w:p>
        </w:tc>
      </w:tr>
    </w:tbl>
    <w:p w:rsidR="00897E04" w:rsidRPr="00F47DB8" w:rsidRDefault="00897E04" w:rsidP="00897E04">
      <w:pPr>
        <w:suppressAutoHyphens/>
        <w:spacing w:line="276" w:lineRule="auto"/>
        <w:ind w:right="-144"/>
        <w:rPr>
          <w:rFonts w:cs="Arial"/>
          <w:sz w:val="20"/>
        </w:rPr>
      </w:pPr>
    </w:p>
    <w:p w:rsidR="00031D0F" w:rsidRDefault="00031D0F" w:rsidP="00DB376E">
      <w:pPr>
        <w:spacing w:line="276" w:lineRule="auto"/>
        <w:rPr>
          <w:rFonts w:ascii="Arial" w:hAnsi="Arial" w:cs="Arial"/>
          <w:b/>
          <w:sz w:val="20"/>
          <w:szCs w:val="20"/>
        </w:rPr>
      </w:pPr>
      <w:r>
        <w:rPr>
          <w:rFonts w:ascii="Arial" w:hAnsi="Arial" w:cs="Arial"/>
          <w:b/>
          <w:sz w:val="20"/>
          <w:szCs w:val="20"/>
        </w:rPr>
        <w:br w:type="page"/>
      </w:r>
    </w:p>
    <w:p w:rsidR="008C7AFF" w:rsidRDefault="008C7AFF"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897E04">
        <w:rPr>
          <w:rFonts w:ascii="Arial" w:hAnsi="Arial" w:cs="Arial"/>
          <w:b/>
          <w:sz w:val="20"/>
          <w:szCs w:val="20"/>
          <w:u w:val="single"/>
        </w:rPr>
        <w:t>0</w:t>
      </w:r>
      <w:r w:rsidR="00BE4C5C">
        <w:rPr>
          <w:rFonts w:ascii="Arial" w:hAnsi="Arial" w:cs="Arial"/>
          <w:b/>
          <w:sz w:val="20"/>
          <w:szCs w:val="20"/>
          <w:u w:val="single"/>
        </w:rPr>
        <w:t>8</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ANEXO I</w:t>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tbl>
      <w:tblPr>
        <w:tblW w:w="9357"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552"/>
        <w:gridCol w:w="4129"/>
        <w:gridCol w:w="677"/>
        <w:gridCol w:w="1305"/>
        <w:gridCol w:w="1276"/>
        <w:gridCol w:w="1418"/>
      </w:tblGrid>
      <w:tr w:rsidR="005B4F10" w:rsidTr="005B4F10">
        <w:tc>
          <w:tcPr>
            <w:tcW w:w="552"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Item</w:t>
            </w:r>
          </w:p>
        </w:tc>
        <w:tc>
          <w:tcPr>
            <w:tcW w:w="4129"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Especificação</w:t>
            </w:r>
          </w:p>
        </w:tc>
        <w:tc>
          <w:tcPr>
            <w:tcW w:w="677"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proofErr w:type="spellStart"/>
            <w:r w:rsidRPr="005B4F10">
              <w:rPr>
                <w:rFonts w:ascii="Arial" w:hAnsi="Arial" w:cs="Arial"/>
                <w:b/>
                <w:bCs/>
                <w:sz w:val="20"/>
                <w:szCs w:val="20"/>
              </w:rPr>
              <w:t>Unid</w:t>
            </w:r>
            <w:proofErr w:type="spellEnd"/>
            <w:r w:rsidRPr="005B4F10">
              <w:rPr>
                <w:rFonts w:ascii="Arial" w:hAnsi="Arial" w:cs="Arial"/>
                <w:b/>
                <w:bCs/>
                <w:sz w:val="20"/>
                <w:szCs w:val="20"/>
              </w:rPr>
              <w:t>.</w:t>
            </w:r>
          </w:p>
        </w:tc>
        <w:tc>
          <w:tcPr>
            <w:tcW w:w="1305"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Quantidade</w:t>
            </w:r>
          </w:p>
        </w:tc>
        <w:tc>
          <w:tcPr>
            <w:tcW w:w="1276"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 xml:space="preserve">Preço </w:t>
            </w:r>
            <w:proofErr w:type="spellStart"/>
            <w:r w:rsidRPr="005B4F10">
              <w:rPr>
                <w:rFonts w:ascii="Arial" w:hAnsi="Arial" w:cs="Arial"/>
                <w:b/>
                <w:bCs/>
                <w:sz w:val="20"/>
                <w:szCs w:val="20"/>
              </w:rPr>
              <w:t>Unit</w:t>
            </w:r>
            <w:proofErr w:type="spellEnd"/>
            <w:r w:rsidRPr="005B4F10">
              <w:rPr>
                <w:rFonts w:ascii="Arial" w:hAnsi="Arial" w:cs="Arial"/>
                <w:b/>
                <w:bCs/>
                <w:sz w:val="20"/>
                <w:szCs w:val="20"/>
              </w:rPr>
              <w:t>. Máximo</w:t>
            </w:r>
          </w:p>
        </w:tc>
        <w:tc>
          <w:tcPr>
            <w:tcW w:w="1418" w:type="dxa"/>
            <w:tcBorders>
              <w:top w:val="single" w:sz="4" w:space="0" w:color="auto"/>
              <w:left w:val="single" w:sz="4" w:space="0" w:color="auto"/>
              <w:bottom w:val="single" w:sz="4" w:space="0" w:color="auto"/>
              <w:right w:val="single" w:sz="4" w:space="0" w:color="auto"/>
            </w:tcBorders>
            <w:hideMark/>
          </w:tcPr>
          <w:p w:rsidR="005B4F10" w:rsidRPr="005B4F10" w:rsidRDefault="005B4F10" w:rsidP="00CE389A">
            <w:pPr>
              <w:jc w:val="center"/>
              <w:rPr>
                <w:rFonts w:ascii="Arial" w:hAnsi="Arial" w:cs="Arial"/>
                <w:b/>
                <w:bCs/>
                <w:sz w:val="20"/>
                <w:szCs w:val="20"/>
              </w:rPr>
            </w:pPr>
            <w:r w:rsidRPr="005B4F10">
              <w:rPr>
                <w:rFonts w:ascii="Arial" w:hAnsi="Arial" w:cs="Arial"/>
                <w:b/>
                <w:bCs/>
                <w:sz w:val="20"/>
                <w:szCs w:val="20"/>
              </w:rPr>
              <w:t>Preço Total</w:t>
            </w:r>
          </w:p>
        </w:tc>
      </w:tr>
      <w:tr w:rsidR="005B4F10" w:rsidTr="005B4F10">
        <w:tc>
          <w:tcPr>
            <w:tcW w:w="552" w:type="dxa"/>
            <w:tcBorders>
              <w:top w:val="single" w:sz="4" w:space="0" w:color="auto"/>
              <w:left w:val="single" w:sz="4" w:space="0" w:color="auto"/>
              <w:bottom w:val="single" w:sz="4" w:space="0" w:color="auto"/>
              <w:right w:val="single" w:sz="4" w:space="0" w:color="auto"/>
            </w:tcBorders>
            <w:hideMark/>
          </w:tcPr>
          <w:p w:rsidR="00A40B17" w:rsidRDefault="00A40B17" w:rsidP="00CE389A">
            <w:pPr>
              <w:jc w:val="center"/>
              <w:rPr>
                <w:rFonts w:ascii="Arial" w:hAnsi="Arial" w:cs="Arial"/>
                <w:sz w:val="20"/>
                <w:szCs w:val="20"/>
              </w:rPr>
            </w:pPr>
          </w:p>
          <w:p w:rsidR="005B4F10" w:rsidRPr="005B4F10" w:rsidRDefault="00A40B17" w:rsidP="00CE389A">
            <w:pPr>
              <w:jc w:val="center"/>
              <w:rPr>
                <w:rFonts w:ascii="Arial" w:hAnsi="Arial" w:cs="Arial"/>
                <w:sz w:val="20"/>
                <w:szCs w:val="20"/>
              </w:rPr>
            </w:pPr>
            <w:r>
              <w:rPr>
                <w:rFonts w:ascii="Arial" w:hAnsi="Arial" w:cs="Arial"/>
                <w:sz w:val="20"/>
                <w:szCs w:val="20"/>
              </w:rPr>
              <w:t>0</w:t>
            </w:r>
            <w:r w:rsidR="005B4F10" w:rsidRPr="005B4F10">
              <w:rPr>
                <w:rFonts w:ascii="Arial" w:hAnsi="Arial" w:cs="Arial"/>
                <w:sz w:val="20"/>
                <w:szCs w:val="20"/>
              </w:rPr>
              <w:t>1</w:t>
            </w:r>
          </w:p>
        </w:tc>
        <w:tc>
          <w:tcPr>
            <w:tcW w:w="4129" w:type="dxa"/>
            <w:tcBorders>
              <w:top w:val="single" w:sz="4" w:space="0" w:color="auto"/>
              <w:left w:val="single" w:sz="4" w:space="0" w:color="auto"/>
              <w:bottom w:val="single" w:sz="4" w:space="0" w:color="auto"/>
              <w:right w:val="single" w:sz="4" w:space="0" w:color="auto"/>
            </w:tcBorders>
            <w:hideMark/>
          </w:tcPr>
          <w:p w:rsidR="005B4F10" w:rsidRPr="005B4F10" w:rsidRDefault="00BB51DC" w:rsidP="00CE389A">
            <w:pPr>
              <w:jc w:val="both"/>
              <w:rPr>
                <w:sz w:val="20"/>
                <w:szCs w:val="20"/>
              </w:rPr>
            </w:pPr>
            <w:proofErr w:type="gramStart"/>
            <w:r w:rsidRPr="00BB51DC">
              <w:rPr>
                <w:rFonts w:ascii="Arial" w:hAnsi="Arial" w:cs="Arial"/>
                <w:sz w:val="20"/>
                <w:szCs w:val="20"/>
              </w:rPr>
              <w:t xml:space="preserve">Revestimento </w:t>
            </w:r>
            <w:proofErr w:type="spellStart"/>
            <w:r w:rsidRPr="00BB51DC">
              <w:rPr>
                <w:rFonts w:ascii="Arial" w:hAnsi="Arial" w:cs="Arial"/>
                <w:sz w:val="20"/>
                <w:szCs w:val="20"/>
              </w:rPr>
              <w:t>Geomecânico</w:t>
            </w:r>
            <w:proofErr w:type="spellEnd"/>
            <w:r w:rsidRPr="00BB51DC">
              <w:rPr>
                <w:rFonts w:ascii="Arial" w:hAnsi="Arial" w:cs="Arial"/>
                <w:sz w:val="20"/>
                <w:szCs w:val="20"/>
              </w:rPr>
              <w:t xml:space="preserve"> </w:t>
            </w:r>
            <w:proofErr w:type="spellStart"/>
            <w:r w:rsidRPr="00BB51DC">
              <w:rPr>
                <w:rFonts w:ascii="Arial" w:hAnsi="Arial" w:cs="Arial"/>
                <w:sz w:val="20"/>
                <w:szCs w:val="20"/>
              </w:rPr>
              <w:t>Standart</w:t>
            </w:r>
            <w:proofErr w:type="spellEnd"/>
            <w:r w:rsidRPr="00BB51DC">
              <w:rPr>
                <w:rFonts w:ascii="Arial" w:hAnsi="Arial" w:cs="Arial"/>
                <w:sz w:val="20"/>
                <w:szCs w:val="20"/>
              </w:rPr>
              <w:t xml:space="preserve"> 6,5"</w:t>
            </w:r>
            <w:proofErr w:type="gramEnd"/>
            <w:r w:rsidRPr="00BB51DC">
              <w:rPr>
                <w:rFonts w:ascii="Arial" w:hAnsi="Arial" w:cs="Arial"/>
                <w:sz w:val="20"/>
                <w:szCs w:val="20"/>
              </w:rPr>
              <w:t xml:space="preserve"> liso</w:t>
            </w:r>
          </w:p>
        </w:tc>
        <w:tc>
          <w:tcPr>
            <w:tcW w:w="677" w:type="dxa"/>
            <w:tcBorders>
              <w:top w:val="single" w:sz="4" w:space="0" w:color="auto"/>
              <w:left w:val="single" w:sz="4" w:space="0" w:color="auto"/>
              <w:bottom w:val="single" w:sz="4" w:space="0" w:color="auto"/>
              <w:right w:val="single" w:sz="4" w:space="0" w:color="auto"/>
            </w:tcBorders>
            <w:hideMark/>
          </w:tcPr>
          <w:p w:rsidR="00A40B17" w:rsidRDefault="00A40B17" w:rsidP="00CE389A">
            <w:pPr>
              <w:jc w:val="center"/>
              <w:rPr>
                <w:rFonts w:ascii="Arial" w:hAnsi="Arial" w:cs="Arial"/>
                <w:sz w:val="20"/>
                <w:szCs w:val="20"/>
              </w:rPr>
            </w:pPr>
          </w:p>
          <w:p w:rsidR="005B4F10" w:rsidRPr="005B4F10" w:rsidRDefault="00BB51DC" w:rsidP="00CE389A">
            <w:pPr>
              <w:jc w:val="center"/>
              <w:rPr>
                <w:rFonts w:ascii="Arial" w:hAnsi="Arial" w:cs="Arial"/>
                <w:sz w:val="20"/>
                <w:szCs w:val="20"/>
              </w:rPr>
            </w:pPr>
            <w:r>
              <w:rPr>
                <w:rFonts w:ascii="Arial" w:hAnsi="Arial" w:cs="Arial"/>
                <w:sz w:val="20"/>
                <w:szCs w:val="20"/>
              </w:rPr>
              <w:t>m</w:t>
            </w:r>
            <w:r w:rsidR="005B4F10" w:rsidRPr="005B4F10">
              <w:rPr>
                <w:rFonts w:ascii="Arial" w:hAnsi="Arial" w:cs="Arial"/>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hideMark/>
          </w:tcPr>
          <w:p w:rsidR="00A40B17" w:rsidRDefault="00A40B17" w:rsidP="005B4F10">
            <w:pPr>
              <w:jc w:val="center"/>
              <w:rPr>
                <w:rFonts w:ascii="Arial" w:hAnsi="Arial" w:cs="Arial"/>
                <w:sz w:val="20"/>
                <w:szCs w:val="20"/>
              </w:rPr>
            </w:pPr>
          </w:p>
          <w:p w:rsidR="005B4F10" w:rsidRPr="005B4F10" w:rsidRDefault="00BB51DC" w:rsidP="005B4F10">
            <w:pPr>
              <w:jc w:val="center"/>
              <w:rPr>
                <w:rFonts w:ascii="Arial" w:hAnsi="Arial" w:cs="Arial"/>
                <w:sz w:val="20"/>
                <w:szCs w:val="20"/>
              </w:rPr>
            </w:pPr>
            <w:r>
              <w:rPr>
                <w:rFonts w:ascii="Arial" w:hAnsi="Arial" w:cs="Arial"/>
                <w:sz w:val="20"/>
                <w:szCs w:val="20"/>
              </w:rPr>
              <w:t>40</w:t>
            </w:r>
          </w:p>
        </w:tc>
        <w:tc>
          <w:tcPr>
            <w:tcW w:w="1276" w:type="dxa"/>
            <w:tcBorders>
              <w:top w:val="single" w:sz="4" w:space="0" w:color="auto"/>
              <w:left w:val="single" w:sz="4" w:space="0" w:color="auto"/>
              <w:bottom w:val="single" w:sz="4" w:space="0" w:color="auto"/>
              <w:right w:val="single" w:sz="4" w:space="0" w:color="auto"/>
            </w:tcBorders>
            <w:hideMark/>
          </w:tcPr>
          <w:p w:rsidR="005B4F10" w:rsidRPr="005B4F10" w:rsidRDefault="005B4F10" w:rsidP="00BB51DC">
            <w:pPr>
              <w:jc w:val="center"/>
              <w:rPr>
                <w:rFonts w:ascii="Arial" w:hAnsi="Arial" w:cs="Arial"/>
                <w:sz w:val="20"/>
                <w:szCs w:val="20"/>
              </w:rPr>
            </w:pPr>
            <w:r w:rsidRPr="005B4F10">
              <w:rPr>
                <w:rFonts w:ascii="Arial" w:hAnsi="Arial" w:cs="Arial"/>
                <w:sz w:val="20"/>
                <w:szCs w:val="20"/>
              </w:rPr>
              <w:t xml:space="preserve">R$ </w:t>
            </w:r>
            <w:r w:rsidR="00BB51DC">
              <w:rPr>
                <w:rFonts w:ascii="Arial" w:hAnsi="Arial" w:cs="Arial"/>
                <w:sz w:val="20"/>
                <w:szCs w:val="20"/>
              </w:rPr>
              <w:t>106,73</w:t>
            </w:r>
          </w:p>
        </w:tc>
        <w:tc>
          <w:tcPr>
            <w:tcW w:w="1418" w:type="dxa"/>
            <w:tcBorders>
              <w:top w:val="single" w:sz="4" w:space="0" w:color="auto"/>
              <w:left w:val="single" w:sz="4" w:space="0" w:color="auto"/>
              <w:bottom w:val="single" w:sz="4" w:space="0" w:color="auto"/>
              <w:right w:val="single" w:sz="4" w:space="0" w:color="auto"/>
            </w:tcBorders>
            <w:hideMark/>
          </w:tcPr>
          <w:p w:rsidR="00A40B17" w:rsidRDefault="005B4F10" w:rsidP="00A40B17">
            <w:pPr>
              <w:jc w:val="center"/>
              <w:rPr>
                <w:rFonts w:ascii="Arial" w:hAnsi="Arial" w:cs="Arial"/>
                <w:sz w:val="20"/>
                <w:szCs w:val="20"/>
              </w:rPr>
            </w:pPr>
            <w:r w:rsidRPr="005B4F10">
              <w:rPr>
                <w:rFonts w:ascii="Arial" w:hAnsi="Arial" w:cs="Arial"/>
                <w:sz w:val="20"/>
                <w:szCs w:val="20"/>
              </w:rPr>
              <w:t>R$</w:t>
            </w:r>
          </w:p>
          <w:p w:rsidR="005B4F10" w:rsidRPr="005B4F10" w:rsidRDefault="00BB51DC" w:rsidP="00A40B17">
            <w:pPr>
              <w:jc w:val="center"/>
              <w:rPr>
                <w:rFonts w:ascii="Arial" w:hAnsi="Arial" w:cs="Arial"/>
                <w:sz w:val="20"/>
                <w:szCs w:val="20"/>
              </w:rPr>
            </w:pPr>
            <w:r>
              <w:rPr>
                <w:rFonts w:ascii="Arial" w:hAnsi="Arial" w:cs="Arial"/>
                <w:sz w:val="20"/>
                <w:szCs w:val="20"/>
              </w:rPr>
              <w:t>4.269,20</w:t>
            </w:r>
          </w:p>
        </w:tc>
      </w:tr>
      <w:tr w:rsidR="00BB51DC" w:rsidTr="00BB51DC">
        <w:trPr>
          <w:trHeight w:val="388"/>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02</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B51DC" w:rsidP="00CE389A">
            <w:pPr>
              <w:jc w:val="both"/>
              <w:rPr>
                <w:rFonts w:ascii="Arial" w:hAnsi="Arial" w:cs="Arial"/>
                <w:sz w:val="20"/>
                <w:szCs w:val="20"/>
              </w:rPr>
            </w:pPr>
            <w:proofErr w:type="gramStart"/>
            <w:r w:rsidRPr="00BB51DC">
              <w:rPr>
                <w:rFonts w:ascii="Arial" w:hAnsi="Arial" w:cs="Arial"/>
                <w:sz w:val="20"/>
                <w:szCs w:val="20"/>
              </w:rPr>
              <w:t xml:space="preserve">Revestimento </w:t>
            </w:r>
            <w:proofErr w:type="spellStart"/>
            <w:r w:rsidRPr="00BB51DC">
              <w:rPr>
                <w:rFonts w:ascii="Arial" w:hAnsi="Arial" w:cs="Arial"/>
                <w:sz w:val="20"/>
                <w:szCs w:val="20"/>
              </w:rPr>
              <w:t>Geomecânico</w:t>
            </w:r>
            <w:proofErr w:type="spellEnd"/>
            <w:r w:rsidRPr="00BB51DC">
              <w:rPr>
                <w:rFonts w:ascii="Arial" w:hAnsi="Arial" w:cs="Arial"/>
                <w:sz w:val="20"/>
                <w:szCs w:val="20"/>
              </w:rPr>
              <w:t xml:space="preserve"> </w:t>
            </w:r>
            <w:proofErr w:type="spellStart"/>
            <w:r w:rsidRPr="00BB51DC">
              <w:rPr>
                <w:rFonts w:ascii="Arial" w:hAnsi="Arial" w:cs="Arial"/>
                <w:sz w:val="20"/>
                <w:szCs w:val="20"/>
              </w:rPr>
              <w:t>Standart</w:t>
            </w:r>
            <w:proofErr w:type="spellEnd"/>
            <w:r w:rsidRPr="00BB51DC">
              <w:rPr>
                <w:rFonts w:ascii="Arial" w:hAnsi="Arial" w:cs="Arial"/>
                <w:sz w:val="20"/>
                <w:szCs w:val="20"/>
              </w:rPr>
              <w:t xml:space="preserve"> 6,5"</w:t>
            </w:r>
            <w:proofErr w:type="gramEnd"/>
            <w:r w:rsidRPr="00BB51DC">
              <w:rPr>
                <w:rFonts w:ascii="Arial" w:hAnsi="Arial" w:cs="Arial"/>
                <w:sz w:val="20"/>
                <w:szCs w:val="20"/>
              </w:rPr>
              <w:t xml:space="preserve"> filtro</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m</w:t>
            </w:r>
          </w:p>
        </w:tc>
        <w:tc>
          <w:tcPr>
            <w:tcW w:w="1305" w:type="dxa"/>
            <w:tcBorders>
              <w:top w:val="single" w:sz="4" w:space="0" w:color="auto"/>
              <w:left w:val="single" w:sz="4" w:space="0" w:color="auto"/>
              <w:bottom w:val="single" w:sz="4" w:space="0" w:color="auto"/>
              <w:right w:val="single" w:sz="4" w:space="0" w:color="auto"/>
            </w:tcBorders>
            <w:hideMark/>
          </w:tcPr>
          <w:p w:rsidR="00BB51DC" w:rsidRDefault="00BB51DC" w:rsidP="005B4F10">
            <w:pPr>
              <w:jc w:val="center"/>
              <w:rPr>
                <w:rFonts w:ascii="Arial" w:hAnsi="Arial" w:cs="Arial"/>
                <w:sz w:val="20"/>
                <w:szCs w:val="20"/>
              </w:rPr>
            </w:pPr>
            <w:r>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BB51DC">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120,20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A40B17">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2.404,00</w:t>
            </w:r>
          </w:p>
        </w:tc>
      </w:tr>
      <w:tr w:rsidR="00BB51DC" w:rsidTr="00BB51DC">
        <w:trPr>
          <w:trHeight w:val="374"/>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03</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B51DC" w:rsidP="00CE389A">
            <w:pPr>
              <w:jc w:val="both"/>
              <w:rPr>
                <w:rFonts w:ascii="Arial" w:hAnsi="Arial" w:cs="Arial"/>
                <w:sz w:val="20"/>
                <w:szCs w:val="20"/>
              </w:rPr>
            </w:pPr>
            <w:r w:rsidRPr="00BB51DC">
              <w:rPr>
                <w:rFonts w:ascii="Arial" w:hAnsi="Arial" w:cs="Arial"/>
                <w:sz w:val="20"/>
                <w:szCs w:val="20"/>
              </w:rPr>
              <w:t xml:space="preserve">Pré Filtro (Areia selecionada </w:t>
            </w:r>
            <w:proofErr w:type="spellStart"/>
            <w:r w:rsidRPr="00BB51DC">
              <w:rPr>
                <w:rFonts w:ascii="Arial" w:hAnsi="Arial" w:cs="Arial"/>
                <w:sz w:val="20"/>
                <w:szCs w:val="20"/>
              </w:rPr>
              <w:t>diametro</w:t>
            </w:r>
            <w:proofErr w:type="spellEnd"/>
            <w:r w:rsidRPr="00BB51DC">
              <w:rPr>
                <w:rFonts w:ascii="Arial" w:hAnsi="Arial" w:cs="Arial"/>
                <w:sz w:val="20"/>
                <w:szCs w:val="20"/>
              </w:rPr>
              <w:t xml:space="preserve"> de 1,2 </w:t>
            </w:r>
            <w:proofErr w:type="gramStart"/>
            <w:r w:rsidRPr="00BB51DC">
              <w:rPr>
                <w:rFonts w:ascii="Arial" w:hAnsi="Arial" w:cs="Arial"/>
                <w:sz w:val="20"/>
                <w:szCs w:val="20"/>
              </w:rPr>
              <w:t>à</w:t>
            </w:r>
            <w:proofErr w:type="gramEnd"/>
            <w:r w:rsidRPr="00BB51DC">
              <w:rPr>
                <w:rFonts w:ascii="Arial" w:hAnsi="Arial" w:cs="Arial"/>
                <w:sz w:val="20"/>
                <w:szCs w:val="20"/>
              </w:rPr>
              <w:t xml:space="preserve"> 1,7 mm)</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M³</w:t>
            </w:r>
          </w:p>
        </w:tc>
        <w:tc>
          <w:tcPr>
            <w:tcW w:w="1305" w:type="dxa"/>
            <w:tcBorders>
              <w:top w:val="single" w:sz="4" w:space="0" w:color="auto"/>
              <w:left w:val="single" w:sz="4" w:space="0" w:color="auto"/>
              <w:bottom w:val="single" w:sz="4" w:space="0" w:color="auto"/>
              <w:right w:val="single" w:sz="4" w:space="0" w:color="auto"/>
            </w:tcBorders>
            <w:hideMark/>
          </w:tcPr>
          <w:p w:rsidR="00BB51DC" w:rsidRDefault="00BB51DC" w:rsidP="005B4F10">
            <w:pPr>
              <w:jc w:val="center"/>
              <w:rPr>
                <w:rFonts w:ascii="Arial" w:hAnsi="Arial" w:cs="Arial"/>
                <w:sz w:val="20"/>
                <w:szCs w:val="20"/>
              </w:rPr>
            </w:pPr>
            <w:proofErr w:type="gramStart"/>
            <w:r>
              <w:rPr>
                <w:rFonts w:ascii="Arial" w:hAnsi="Arial" w:cs="Arial"/>
                <w:sz w:val="20"/>
                <w:szCs w:val="20"/>
              </w:rPr>
              <w:t>4</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BB51DC">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850,00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A40B17">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3.400,00</w:t>
            </w:r>
          </w:p>
        </w:tc>
      </w:tr>
      <w:tr w:rsidR="00BB51DC" w:rsidTr="00BB51DC">
        <w:trPr>
          <w:trHeight w:val="374"/>
        </w:trPr>
        <w:tc>
          <w:tcPr>
            <w:tcW w:w="552"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r>
              <w:rPr>
                <w:rFonts w:ascii="Arial" w:hAnsi="Arial" w:cs="Arial"/>
                <w:sz w:val="20"/>
                <w:szCs w:val="20"/>
              </w:rPr>
              <w:t>04</w:t>
            </w:r>
          </w:p>
        </w:tc>
        <w:tc>
          <w:tcPr>
            <w:tcW w:w="4129" w:type="dxa"/>
            <w:tcBorders>
              <w:top w:val="single" w:sz="4" w:space="0" w:color="auto"/>
              <w:left w:val="single" w:sz="4" w:space="0" w:color="auto"/>
              <w:bottom w:val="single" w:sz="4" w:space="0" w:color="auto"/>
              <w:right w:val="single" w:sz="4" w:space="0" w:color="auto"/>
            </w:tcBorders>
            <w:hideMark/>
          </w:tcPr>
          <w:p w:rsidR="00BB51DC" w:rsidRPr="00BB51DC" w:rsidRDefault="00BB51DC" w:rsidP="00CE389A">
            <w:pPr>
              <w:jc w:val="both"/>
              <w:rPr>
                <w:rFonts w:ascii="Arial" w:hAnsi="Arial" w:cs="Arial"/>
                <w:sz w:val="20"/>
                <w:szCs w:val="20"/>
              </w:rPr>
            </w:pPr>
            <w:r w:rsidRPr="00BB51DC">
              <w:rPr>
                <w:rFonts w:ascii="Arial" w:hAnsi="Arial" w:cs="Arial"/>
                <w:sz w:val="20"/>
                <w:szCs w:val="20"/>
              </w:rPr>
              <w:t xml:space="preserve">Centralizador de </w:t>
            </w:r>
            <w:proofErr w:type="gramStart"/>
            <w:r w:rsidRPr="00BB51DC">
              <w:rPr>
                <w:rFonts w:ascii="Arial" w:hAnsi="Arial" w:cs="Arial"/>
                <w:sz w:val="20"/>
                <w:szCs w:val="20"/>
              </w:rPr>
              <w:t>7</w:t>
            </w:r>
            <w:proofErr w:type="gramEnd"/>
            <w:r w:rsidRPr="00BB51DC">
              <w:rPr>
                <w:rFonts w:ascii="Arial" w:hAnsi="Arial" w:cs="Arial"/>
                <w:sz w:val="20"/>
                <w:szCs w:val="20"/>
              </w:rPr>
              <w:t>"/12"</w:t>
            </w:r>
          </w:p>
        </w:tc>
        <w:tc>
          <w:tcPr>
            <w:tcW w:w="677" w:type="dxa"/>
            <w:tcBorders>
              <w:top w:val="single" w:sz="4" w:space="0" w:color="auto"/>
              <w:left w:val="single" w:sz="4" w:space="0" w:color="auto"/>
              <w:bottom w:val="single" w:sz="4" w:space="0" w:color="auto"/>
              <w:right w:val="single" w:sz="4" w:space="0" w:color="auto"/>
            </w:tcBorders>
            <w:hideMark/>
          </w:tcPr>
          <w:p w:rsidR="00BB51DC" w:rsidRDefault="00BB51DC" w:rsidP="00CE389A">
            <w:pPr>
              <w:jc w:val="center"/>
              <w:rPr>
                <w:rFonts w:ascii="Arial" w:hAnsi="Arial" w:cs="Arial"/>
                <w:sz w:val="20"/>
                <w:szCs w:val="20"/>
              </w:rPr>
            </w:pPr>
            <w:proofErr w:type="spellStart"/>
            <w:proofErr w:type="gramStart"/>
            <w:r>
              <w:rPr>
                <w:rFonts w:ascii="Arial" w:hAnsi="Arial" w:cs="Arial"/>
                <w:sz w:val="20"/>
                <w:szCs w:val="20"/>
              </w:rPr>
              <w:t>un</w:t>
            </w:r>
            <w:proofErr w:type="spellEnd"/>
            <w:proofErr w:type="gramEnd"/>
          </w:p>
        </w:tc>
        <w:tc>
          <w:tcPr>
            <w:tcW w:w="1305" w:type="dxa"/>
            <w:tcBorders>
              <w:top w:val="single" w:sz="4" w:space="0" w:color="auto"/>
              <w:left w:val="single" w:sz="4" w:space="0" w:color="auto"/>
              <w:bottom w:val="single" w:sz="4" w:space="0" w:color="auto"/>
              <w:right w:val="single" w:sz="4" w:space="0" w:color="auto"/>
            </w:tcBorders>
            <w:hideMark/>
          </w:tcPr>
          <w:p w:rsidR="00BB51DC" w:rsidRDefault="00BB51DC" w:rsidP="005B4F10">
            <w:pPr>
              <w:jc w:val="center"/>
              <w:rPr>
                <w:rFonts w:ascii="Arial" w:hAnsi="Arial" w:cs="Arial"/>
                <w:sz w:val="20"/>
                <w:szCs w:val="20"/>
              </w:rPr>
            </w:pPr>
            <w:proofErr w:type="gramStart"/>
            <w:r>
              <w:rPr>
                <w:rFonts w:ascii="Arial" w:hAnsi="Arial" w:cs="Arial"/>
                <w:sz w:val="20"/>
                <w:szCs w:val="20"/>
              </w:rPr>
              <w:t>6</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BB51DC" w:rsidRPr="005B4F10" w:rsidRDefault="00BB51DC" w:rsidP="00BB51DC">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210,00</w:t>
            </w:r>
          </w:p>
        </w:tc>
        <w:tc>
          <w:tcPr>
            <w:tcW w:w="1418" w:type="dxa"/>
            <w:tcBorders>
              <w:top w:val="single" w:sz="4" w:space="0" w:color="auto"/>
              <w:left w:val="single" w:sz="4" w:space="0" w:color="auto"/>
              <w:bottom w:val="single" w:sz="4" w:space="0" w:color="auto"/>
              <w:right w:val="single" w:sz="4" w:space="0" w:color="auto"/>
            </w:tcBorders>
            <w:hideMark/>
          </w:tcPr>
          <w:p w:rsidR="00BB51DC" w:rsidRPr="005B4F10" w:rsidRDefault="00BB51DC" w:rsidP="00A40B17">
            <w:pPr>
              <w:jc w:val="center"/>
              <w:rPr>
                <w:rFonts w:ascii="Arial" w:hAnsi="Arial" w:cs="Arial"/>
                <w:sz w:val="20"/>
                <w:szCs w:val="20"/>
              </w:rPr>
            </w:pPr>
            <w:r w:rsidRPr="005B4F10">
              <w:rPr>
                <w:rFonts w:ascii="Arial" w:hAnsi="Arial" w:cs="Arial"/>
                <w:sz w:val="20"/>
                <w:szCs w:val="20"/>
              </w:rPr>
              <w:t>R$</w:t>
            </w:r>
            <w:r>
              <w:rPr>
                <w:rFonts w:ascii="Arial" w:hAnsi="Arial" w:cs="Arial"/>
                <w:sz w:val="20"/>
                <w:szCs w:val="20"/>
              </w:rPr>
              <w:t xml:space="preserve"> 1.260,00</w:t>
            </w:r>
          </w:p>
        </w:tc>
      </w:tr>
    </w:tbl>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C7AFF" w:rsidRDefault="008C7AFF" w:rsidP="00031D0F">
      <w:pPr>
        <w:spacing w:after="200" w:line="276" w:lineRule="auto"/>
        <w:rPr>
          <w:rFonts w:ascii="Arial" w:hAnsi="Arial" w:cs="Arial"/>
          <w:b/>
          <w:sz w:val="20"/>
          <w:szCs w:val="20"/>
          <w:u w:val="single"/>
        </w:rPr>
      </w:pPr>
      <w:r>
        <w:rPr>
          <w:rFonts w:ascii="Arial" w:hAnsi="Arial" w:cs="Arial"/>
          <w:b/>
          <w:sz w:val="20"/>
          <w:szCs w:val="20"/>
          <w:u w:val="single"/>
        </w:rPr>
        <w:br w:type="page"/>
      </w: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897E04">
        <w:rPr>
          <w:rFonts w:ascii="Arial" w:hAnsi="Arial" w:cs="Arial"/>
          <w:b/>
          <w:sz w:val="20"/>
          <w:szCs w:val="20"/>
          <w:u w:val="single"/>
        </w:rPr>
        <w:t>0</w:t>
      </w:r>
      <w:r w:rsidR="00BE4C5C">
        <w:rPr>
          <w:rFonts w:ascii="Arial" w:hAnsi="Arial" w:cs="Arial"/>
          <w:b/>
          <w:sz w:val="20"/>
          <w:szCs w:val="20"/>
          <w:u w:val="single"/>
        </w:rPr>
        <w:t>8</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b/>
          <w:sz w:val="20"/>
          <w:szCs w:val="20"/>
        </w:rPr>
        <w:t>ANEXO II</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DE DECLARAÇÃO DE PREENCHIMENTO DOS REQUISITOS DE HABILITAÇÃO</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(Nome da empresa)</w:t>
      </w:r>
      <w:proofErr w:type="gramStart"/>
      <w:r w:rsidRPr="008C7AFF">
        <w:rPr>
          <w:rFonts w:ascii="Arial" w:hAnsi="Arial" w:cs="Arial"/>
          <w:sz w:val="20"/>
          <w:szCs w:val="20"/>
        </w:rPr>
        <w:t>...............................................................................................</w:t>
      </w:r>
      <w:proofErr w:type="gramEnd"/>
      <w:r w:rsidRPr="008C7AFF">
        <w:rPr>
          <w:rFonts w:ascii="Arial" w:hAnsi="Arial" w:cs="Arial"/>
          <w:sz w:val="20"/>
          <w:szCs w:val="20"/>
        </w:rPr>
        <w:t xml:space="preserve">, CNPJ nº ................................................, sediada na ..........................................(endereço)....................................., (Cidade/Estado), declara, sob as penas da Lei, que preenche plenamente os requisitos estabelecidos no presente edital, do Pregão Presencial nº </w:t>
      </w:r>
      <w:r w:rsidR="00897E04">
        <w:rPr>
          <w:rFonts w:ascii="Arial" w:hAnsi="Arial" w:cs="Arial"/>
          <w:b/>
          <w:sz w:val="20"/>
          <w:szCs w:val="20"/>
          <w:u w:val="single"/>
        </w:rPr>
        <w:t>0</w:t>
      </w:r>
      <w:r w:rsidR="00BE4C5C">
        <w:rPr>
          <w:rFonts w:ascii="Arial" w:hAnsi="Arial" w:cs="Arial"/>
          <w:b/>
          <w:sz w:val="20"/>
          <w:szCs w:val="20"/>
          <w:u w:val="single"/>
        </w:rPr>
        <w:t>8</w:t>
      </w:r>
      <w:r w:rsidR="00897E04">
        <w:rPr>
          <w:rFonts w:ascii="Arial" w:hAnsi="Arial" w:cs="Arial"/>
          <w:b/>
          <w:sz w:val="20"/>
          <w:szCs w:val="20"/>
          <w:u w:val="single"/>
        </w:rPr>
        <w:t>/2018</w:t>
      </w:r>
      <w:r w:rsidRPr="008C7AFF">
        <w:rPr>
          <w:rFonts w:ascii="Arial" w:hAnsi="Arial" w:cs="Arial"/>
          <w:sz w:val="20"/>
          <w:szCs w:val="20"/>
        </w:rPr>
        <w:t>, ciente da obrigatoriedade de declarar ocorrências posteriores.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Data:</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Assinatura:</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Nome do Declarante:</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5B4F10" w:rsidRDefault="005B4F10">
      <w:pPr>
        <w:spacing w:after="200" w:line="276" w:lineRule="auto"/>
        <w:rPr>
          <w:rFonts w:ascii="Arial" w:hAnsi="Arial" w:cs="Arial"/>
          <w:sz w:val="20"/>
          <w:szCs w:val="20"/>
        </w:rPr>
      </w:pPr>
      <w:r>
        <w:rPr>
          <w:rFonts w:ascii="Arial" w:hAnsi="Arial" w:cs="Arial"/>
          <w:sz w:val="20"/>
          <w:szCs w:val="20"/>
        </w:rPr>
        <w:br w:type="page"/>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897E04">
        <w:rPr>
          <w:rFonts w:ascii="Arial" w:hAnsi="Arial" w:cs="Arial"/>
          <w:b/>
          <w:sz w:val="20"/>
          <w:szCs w:val="20"/>
          <w:u w:val="single"/>
        </w:rPr>
        <w:t>0</w:t>
      </w:r>
      <w:r w:rsidR="00BE4C5C">
        <w:rPr>
          <w:rFonts w:ascii="Arial" w:hAnsi="Arial" w:cs="Arial"/>
          <w:b/>
          <w:sz w:val="20"/>
          <w:szCs w:val="20"/>
          <w:u w:val="single"/>
        </w:rPr>
        <w:t>8</w:t>
      </w:r>
      <w:r w:rsidR="00897E04">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ANEXO III</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DE CREDENCIAMENTO</w:t>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_____________________________________________, inscrita no CNPJ sob o nº ___________________________, sediada na _________________________, neste ato representada pelo </w:t>
      </w:r>
      <w:proofErr w:type="gramStart"/>
      <w:r w:rsidRPr="008C7AFF">
        <w:rPr>
          <w:rFonts w:ascii="Arial" w:hAnsi="Arial" w:cs="Arial"/>
          <w:sz w:val="20"/>
          <w:szCs w:val="20"/>
        </w:rPr>
        <w:t>Sr(</w:t>
      </w:r>
      <w:proofErr w:type="gramEnd"/>
      <w:r w:rsidRPr="008C7AFF">
        <w:rPr>
          <w:rFonts w:ascii="Arial" w:hAnsi="Arial" w:cs="Arial"/>
          <w:sz w:val="20"/>
          <w:szCs w:val="20"/>
        </w:rPr>
        <w:t xml:space="preserve">a). _____________________________________, portador da Cédula de Identidade nº ______________________, residente e domiciliado na _______________________________, inscrito no CPF sob o nº __________________, detentor de amplos poderes para nomeação de representante para que lhe faça </w:t>
      </w:r>
      <w:proofErr w:type="gramStart"/>
      <w:r w:rsidRPr="008C7AFF">
        <w:rPr>
          <w:rFonts w:ascii="Arial" w:hAnsi="Arial" w:cs="Arial"/>
          <w:sz w:val="20"/>
          <w:szCs w:val="20"/>
        </w:rPr>
        <w:t>as</w:t>
      </w:r>
      <w:proofErr w:type="gramEnd"/>
      <w:r w:rsidRPr="008C7AFF">
        <w:rPr>
          <w:rFonts w:ascii="Arial" w:hAnsi="Arial" w:cs="Arial"/>
          <w:sz w:val="20"/>
          <w:szCs w:val="20"/>
        </w:rPr>
        <w:t xml:space="preserve"> vezes para fins licitatórios, confere-os à __________________________, portador da cédula de identidade nº _______________, e inscrito no CPF sob o nº ____________________, com o fim específico de representar a outorgante perante a Prefeitura Municipal de Rolante/RS, no Pregão </w:t>
      </w:r>
      <w:r w:rsidRPr="00BE4C5C">
        <w:rPr>
          <w:rFonts w:ascii="Arial" w:hAnsi="Arial" w:cs="Arial"/>
          <w:sz w:val="20"/>
          <w:szCs w:val="20"/>
        </w:rPr>
        <w:t xml:space="preserve">Presencial </w:t>
      </w:r>
      <w:r w:rsidRPr="00BE4C5C">
        <w:rPr>
          <w:rFonts w:ascii="Arial" w:hAnsi="Arial" w:cs="Arial"/>
          <w:b/>
          <w:sz w:val="20"/>
          <w:szCs w:val="20"/>
        </w:rPr>
        <w:t>nº</w:t>
      </w:r>
      <w:r w:rsidR="00BE4C5C">
        <w:rPr>
          <w:rFonts w:ascii="Arial" w:hAnsi="Arial" w:cs="Arial"/>
          <w:b/>
          <w:sz w:val="20"/>
          <w:szCs w:val="20"/>
          <w:u w:val="single"/>
        </w:rPr>
        <w:t xml:space="preserve"> </w:t>
      </w:r>
      <w:r w:rsidR="00C16E5E">
        <w:rPr>
          <w:rFonts w:ascii="Arial" w:hAnsi="Arial" w:cs="Arial"/>
          <w:b/>
          <w:sz w:val="20"/>
          <w:szCs w:val="20"/>
          <w:u w:val="single"/>
        </w:rPr>
        <w:t>0</w:t>
      </w:r>
      <w:r w:rsidR="00BE4C5C">
        <w:rPr>
          <w:rFonts w:ascii="Arial" w:hAnsi="Arial" w:cs="Arial"/>
          <w:b/>
          <w:sz w:val="20"/>
          <w:szCs w:val="20"/>
          <w:u w:val="single"/>
        </w:rPr>
        <w:t>8</w:t>
      </w:r>
      <w:r w:rsidR="00C16E5E">
        <w:rPr>
          <w:rFonts w:ascii="Arial" w:hAnsi="Arial" w:cs="Arial"/>
          <w:b/>
          <w:sz w:val="20"/>
          <w:szCs w:val="20"/>
          <w:u w:val="single"/>
        </w:rPr>
        <w:t>/2018</w:t>
      </w:r>
      <w:r w:rsidRPr="008C7AFF">
        <w:rPr>
          <w:rFonts w:ascii="Arial" w:hAnsi="Arial" w:cs="Arial"/>
          <w:sz w:val="20"/>
          <w:szCs w:val="20"/>
        </w:rPr>
        <w:t>, podendo assim retirar 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 ___ de ____________ de ________.</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Outorgante (reconhecer firma)</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Outorgado</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C7AFF" w:rsidRDefault="008C7AFF" w:rsidP="00031D0F">
      <w:pPr>
        <w:spacing w:after="200" w:line="276" w:lineRule="auto"/>
        <w:rPr>
          <w:rFonts w:ascii="Arial" w:hAnsi="Arial" w:cs="Arial"/>
          <w:b/>
          <w:sz w:val="20"/>
          <w:szCs w:val="20"/>
          <w:u w:val="single"/>
        </w:rPr>
      </w:pPr>
      <w:r>
        <w:rPr>
          <w:rFonts w:ascii="Arial" w:hAnsi="Arial" w:cs="Arial"/>
          <w:b/>
          <w:sz w:val="20"/>
          <w:szCs w:val="20"/>
          <w:u w:val="single"/>
        </w:rPr>
        <w:br w:type="page"/>
      </w:r>
    </w:p>
    <w:p w:rsidR="008C7AFF" w:rsidRDefault="008C7AFF" w:rsidP="00031D0F">
      <w:pPr>
        <w:spacing w:line="276" w:lineRule="auto"/>
        <w:jc w:val="center"/>
        <w:rPr>
          <w:rFonts w:ascii="Arial" w:hAnsi="Arial" w:cs="Arial"/>
          <w:b/>
          <w:sz w:val="20"/>
          <w:szCs w:val="20"/>
          <w:u w:val="single"/>
        </w:rPr>
      </w:pPr>
    </w:p>
    <w:p w:rsidR="008C7AFF" w:rsidRDefault="008C7AFF" w:rsidP="00031D0F">
      <w:pPr>
        <w:spacing w:line="276" w:lineRule="auto"/>
        <w:jc w:val="center"/>
        <w:rPr>
          <w:rFonts w:ascii="Arial" w:hAnsi="Arial" w:cs="Arial"/>
          <w:b/>
          <w:sz w:val="20"/>
          <w:szCs w:val="20"/>
          <w:u w:val="single"/>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C16E5E">
        <w:rPr>
          <w:rFonts w:ascii="Arial" w:hAnsi="Arial" w:cs="Arial"/>
          <w:b/>
          <w:sz w:val="20"/>
          <w:szCs w:val="20"/>
          <w:u w:val="single"/>
        </w:rPr>
        <w:t>0</w:t>
      </w:r>
      <w:r w:rsidR="00BE4C5C">
        <w:rPr>
          <w:rFonts w:ascii="Arial" w:hAnsi="Arial" w:cs="Arial"/>
          <w:b/>
          <w:sz w:val="20"/>
          <w:szCs w:val="20"/>
          <w:u w:val="single"/>
        </w:rPr>
        <w:t>8</w:t>
      </w:r>
      <w:r w:rsidR="00C16E5E">
        <w:rPr>
          <w:rFonts w:ascii="Arial" w:hAnsi="Arial" w:cs="Arial"/>
          <w:b/>
          <w:sz w:val="20"/>
          <w:szCs w:val="20"/>
          <w:u w:val="single"/>
        </w:rPr>
        <w:t>/2018</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ANEXO IV</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MODELO DA PROPOSTA COMERCIAL</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Data:</w:t>
      </w:r>
    </w:p>
    <w:p w:rsidR="008109EC" w:rsidRPr="008C7AFF" w:rsidRDefault="008109EC" w:rsidP="005B4F10">
      <w:pPr>
        <w:rPr>
          <w:rFonts w:ascii="Arial" w:hAnsi="Arial" w:cs="Arial"/>
          <w:b/>
          <w:sz w:val="20"/>
          <w:szCs w:val="20"/>
          <w:u w:val="single"/>
        </w:rPr>
      </w:pPr>
      <w:r w:rsidRPr="008C7AFF">
        <w:rPr>
          <w:rFonts w:ascii="Arial" w:hAnsi="Arial" w:cs="Arial"/>
          <w:sz w:val="20"/>
          <w:szCs w:val="20"/>
        </w:rPr>
        <w:t xml:space="preserve">Pregão Presencial nº </w:t>
      </w:r>
      <w:r w:rsidR="00C16E5E">
        <w:rPr>
          <w:rFonts w:ascii="Arial" w:hAnsi="Arial" w:cs="Arial"/>
          <w:b/>
          <w:sz w:val="20"/>
          <w:szCs w:val="20"/>
          <w:u w:val="single"/>
        </w:rPr>
        <w:t>0</w:t>
      </w:r>
      <w:r w:rsidR="00BE4C5C">
        <w:rPr>
          <w:rFonts w:ascii="Arial" w:hAnsi="Arial" w:cs="Arial"/>
          <w:b/>
          <w:sz w:val="20"/>
          <w:szCs w:val="20"/>
          <w:u w:val="single"/>
        </w:rPr>
        <w:t>8</w:t>
      </w:r>
      <w:r w:rsidR="00C16E5E">
        <w:rPr>
          <w:rFonts w:ascii="Arial" w:hAnsi="Arial" w:cs="Arial"/>
          <w:b/>
          <w:sz w:val="20"/>
          <w:szCs w:val="20"/>
          <w:u w:val="single"/>
        </w:rPr>
        <w:t>/2018</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À:</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Prefeitura Municipal de Rolante/RS</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A/C </w:t>
      </w:r>
      <w:proofErr w:type="gramStart"/>
      <w:r w:rsidRPr="008C7AFF">
        <w:rPr>
          <w:rFonts w:ascii="Arial" w:hAnsi="Arial" w:cs="Arial"/>
          <w:sz w:val="20"/>
          <w:szCs w:val="20"/>
        </w:rPr>
        <w:t>Sr.</w:t>
      </w:r>
      <w:proofErr w:type="gramEnd"/>
      <w:r w:rsidRPr="008C7AFF">
        <w:rPr>
          <w:rFonts w:ascii="Arial" w:hAnsi="Arial" w:cs="Arial"/>
          <w:sz w:val="20"/>
          <w:szCs w:val="20"/>
        </w:rPr>
        <w:t xml:space="preserve"> Pregoeiro</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Prezado Senhor,</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A empresa ___________________________________, com sede na Rua/</w:t>
      </w:r>
      <w:proofErr w:type="gramStart"/>
      <w:r w:rsidRPr="008C7AFF">
        <w:rPr>
          <w:rFonts w:ascii="Arial" w:hAnsi="Arial" w:cs="Arial"/>
          <w:sz w:val="20"/>
          <w:szCs w:val="20"/>
        </w:rPr>
        <w:t>Av.</w:t>
      </w:r>
      <w:proofErr w:type="gramEnd"/>
      <w:r w:rsidRPr="008C7AFF">
        <w:rPr>
          <w:rFonts w:ascii="Arial" w:hAnsi="Arial" w:cs="Arial"/>
          <w:sz w:val="20"/>
          <w:szCs w:val="20"/>
        </w:rPr>
        <w:t xml:space="preserve"> ______________________________, inscrita no CNPJ sob o nº _________________, abaixo assinada por seu representante legal, interessada na participação do presente pregão, propõe a esse Município o fornecimento do objeto deste ato convocatório, de acordo com a presente proposta comercial, nas seguintes condições:</w:t>
      </w:r>
    </w:p>
    <w:p w:rsidR="008109EC" w:rsidRPr="008C7AFF" w:rsidRDefault="008109EC" w:rsidP="00031D0F">
      <w:pPr>
        <w:spacing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791"/>
        <w:gridCol w:w="3787"/>
        <w:gridCol w:w="1242"/>
        <w:gridCol w:w="1117"/>
        <w:gridCol w:w="922"/>
      </w:tblGrid>
      <w:tr w:rsidR="008109EC" w:rsidRPr="008C7AFF" w:rsidTr="008C7AFF">
        <w:tc>
          <w:tcPr>
            <w:tcW w:w="904"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Item nº</w:t>
            </w:r>
          </w:p>
        </w:tc>
        <w:tc>
          <w:tcPr>
            <w:tcW w:w="824" w:type="dxa"/>
          </w:tcPr>
          <w:p w:rsidR="008109EC" w:rsidRPr="008C7AFF" w:rsidRDefault="008109EC" w:rsidP="00031D0F">
            <w:pPr>
              <w:spacing w:line="276" w:lineRule="auto"/>
              <w:ind w:right="-522"/>
              <w:rPr>
                <w:rFonts w:ascii="Arial" w:hAnsi="Arial" w:cs="Arial"/>
                <w:sz w:val="20"/>
                <w:szCs w:val="20"/>
              </w:rPr>
            </w:pPr>
            <w:r w:rsidRPr="008C7AFF">
              <w:rPr>
                <w:rFonts w:ascii="Arial" w:hAnsi="Arial" w:cs="Arial"/>
                <w:sz w:val="20"/>
                <w:szCs w:val="20"/>
              </w:rPr>
              <w:t xml:space="preserve">Quant. </w:t>
            </w:r>
          </w:p>
        </w:tc>
        <w:tc>
          <w:tcPr>
            <w:tcW w:w="3960"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Objeto/Descrição</w:t>
            </w:r>
          </w:p>
        </w:tc>
        <w:tc>
          <w:tcPr>
            <w:tcW w:w="1260" w:type="dxa"/>
          </w:tcPr>
          <w:p w:rsidR="008109EC" w:rsidRPr="008C7AFF" w:rsidRDefault="008109EC" w:rsidP="00031D0F">
            <w:pPr>
              <w:spacing w:line="276" w:lineRule="auto"/>
              <w:ind w:right="72"/>
              <w:jc w:val="both"/>
              <w:rPr>
                <w:rFonts w:ascii="Arial" w:hAnsi="Arial" w:cs="Arial"/>
                <w:sz w:val="20"/>
                <w:szCs w:val="20"/>
              </w:rPr>
            </w:pPr>
            <w:r w:rsidRPr="008C7AFF">
              <w:rPr>
                <w:rFonts w:ascii="Arial" w:hAnsi="Arial" w:cs="Arial"/>
                <w:sz w:val="20"/>
                <w:szCs w:val="20"/>
              </w:rPr>
              <w:t>Valor Unitário do Item</w:t>
            </w:r>
          </w:p>
        </w:tc>
        <w:tc>
          <w:tcPr>
            <w:tcW w:w="1139" w:type="dxa"/>
          </w:tcPr>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Valor Global do Item</w:t>
            </w:r>
          </w:p>
        </w:tc>
        <w:tc>
          <w:tcPr>
            <w:tcW w:w="967" w:type="dxa"/>
          </w:tcPr>
          <w:p w:rsidR="008109EC" w:rsidRPr="008C7AFF" w:rsidRDefault="008109EC" w:rsidP="00031D0F">
            <w:pPr>
              <w:spacing w:line="276" w:lineRule="auto"/>
              <w:ind w:right="-522"/>
              <w:jc w:val="both"/>
              <w:rPr>
                <w:rFonts w:ascii="Arial" w:hAnsi="Arial" w:cs="Arial"/>
                <w:sz w:val="20"/>
                <w:szCs w:val="20"/>
              </w:rPr>
            </w:pPr>
            <w:r w:rsidRPr="008C7AFF">
              <w:rPr>
                <w:rFonts w:ascii="Arial" w:hAnsi="Arial" w:cs="Arial"/>
                <w:sz w:val="20"/>
                <w:szCs w:val="20"/>
              </w:rPr>
              <w:t>Marca</w:t>
            </w:r>
          </w:p>
        </w:tc>
      </w:tr>
      <w:tr w:rsidR="008109EC" w:rsidRPr="008C7AFF" w:rsidTr="008C7AFF">
        <w:tc>
          <w:tcPr>
            <w:tcW w:w="904" w:type="dxa"/>
          </w:tcPr>
          <w:p w:rsidR="008109EC" w:rsidRPr="008C7AFF" w:rsidRDefault="008109EC" w:rsidP="00031D0F">
            <w:pPr>
              <w:spacing w:line="276" w:lineRule="auto"/>
              <w:ind w:right="-522"/>
              <w:jc w:val="both"/>
              <w:rPr>
                <w:rFonts w:ascii="Arial" w:hAnsi="Arial" w:cs="Arial"/>
                <w:sz w:val="20"/>
                <w:szCs w:val="20"/>
              </w:rPr>
            </w:pPr>
          </w:p>
        </w:tc>
        <w:tc>
          <w:tcPr>
            <w:tcW w:w="824" w:type="dxa"/>
          </w:tcPr>
          <w:p w:rsidR="008109EC" w:rsidRPr="008C7AFF" w:rsidRDefault="008109EC" w:rsidP="00031D0F">
            <w:pPr>
              <w:spacing w:line="276" w:lineRule="auto"/>
              <w:ind w:right="-522"/>
              <w:jc w:val="both"/>
              <w:rPr>
                <w:rFonts w:ascii="Arial" w:hAnsi="Arial" w:cs="Arial"/>
                <w:sz w:val="20"/>
                <w:szCs w:val="20"/>
              </w:rPr>
            </w:pPr>
          </w:p>
        </w:tc>
        <w:tc>
          <w:tcPr>
            <w:tcW w:w="3960" w:type="dxa"/>
          </w:tcPr>
          <w:p w:rsidR="008109EC" w:rsidRPr="008C7AFF" w:rsidRDefault="008109EC" w:rsidP="00031D0F">
            <w:pPr>
              <w:spacing w:line="276" w:lineRule="auto"/>
              <w:ind w:right="-522"/>
              <w:jc w:val="both"/>
              <w:rPr>
                <w:rFonts w:ascii="Arial" w:hAnsi="Arial" w:cs="Arial"/>
                <w:sz w:val="20"/>
                <w:szCs w:val="20"/>
              </w:rPr>
            </w:pPr>
          </w:p>
        </w:tc>
        <w:tc>
          <w:tcPr>
            <w:tcW w:w="1260" w:type="dxa"/>
          </w:tcPr>
          <w:p w:rsidR="008109EC" w:rsidRPr="008C7AFF" w:rsidRDefault="008109EC" w:rsidP="00031D0F">
            <w:pPr>
              <w:spacing w:line="276" w:lineRule="auto"/>
              <w:ind w:right="-522"/>
              <w:jc w:val="both"/>
              <w:rPr>
                <w:rFonts w:ascii="Arial" w:hAnsi="Arial" w:cs="Arial"/>
                <w:sz w:val="20"/>
                <w:szCs w:val="20"/>
              </w:rPr>
            </w:pPr>
          </w:p>
        </w:tc>
        <w:tc>
          <w:tcPr>
            <w:tcW w:w="1139" w:type="dxa"/>
          </w:tcPr>
          <w:p w:rsidR="008109EC" w:rsidRPr="008C7AFF" w:rsidRDefault="008109EC" w:rsidP="00031D0F">
            <w:pPr>
              <w:spacing w:line="276" w:lineRule="auto"/>
              <w:ind w:right="-522"/>
              <w:jc w:val="both"/>
              <w:rPr>
                <w:rFonts w:ascii="Arial" w:hAnsi="Arial" w:cs="Arial"/>
                <w:sz w:val="20"/>
                <w:szCs w:val="20"/>
              </w:rPr>
            </w:pPr>
          </w:p>
        </w:tc>
        <w:tc>
          <w:tcPr>
            <w:tcW w:w="967" w:type="dxa"/>
          </w:tcPr>
          <w:p w:rsidR="008109EC" w:rsidRPr="008C7AFF" w:rsidRDefault="008109EC" w:rsidP="00031D0F">
            <w:pPr>
              <w:spacing w:line="276" w:lineRule="auto"/>
              <w:ind w:right="-522"/>
              <w:jc w:val="both"/>
              <w:rPr>
                <w:rFonts w:ascii="Arial" w:hAnsi="Arial" w:cs="Arial"/>
                <w:sz w:val="20"/>
                <w:szCs w:val="20"/>
              </w:rPr>
            </w:pPr>
          </w:p>
        </w:tc>
      </w:tr>
    </w:tbl>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Valor global da proposta: R$ __________________________________________</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Validade da proposta: _____________________ </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Declaramos que estamos de acordo com os termos do edital e acatamos suas determinações, bem como, informamos que nos preços propostos estão incluídos todos os custos, fretes, impostos, obrigações, entre outros.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Data: __________________ </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Assinatura: _____________________ </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 xml:space="preserve">Nome do Representante legal do Proponente: ________________________ </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Identificação/Carimbo do CNPJ:</w:t>
      </w: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Fone:</w:t>
      </w:r>
    </w:p>
    <w:p w:rsidR="008C7AFF" w:rsidRDefault="008109EC" w:rsidP="00CE7648">
      <w:pPr>
        <w:pStyle w:val="Ttulo"/>
        <w:spacing w:line="276" w:lineRule="auto"/>
        <w:jc w:val="left"/>
        <w:rPr>
          <w:rFonts w:ascii="Arial" w:hAnsi="Arial" w:cs="Arial"/>
          <w:b/>
          <w:sz w:val="20"/>
          <w:szCs w:val="20"/>
        </w:rPr>
      </w:pPr>
      <w:r w:rsidRPr="008C7AFF">
        <w:rPr>
          <w:rFonts w:ascii="Arial" w:hAnsi="Arial" w:cs="Arial"/>
          <w:i w:val="0"/>
          <w:sz w:val="20"/>
          <w:szCs w:val="20"/>
        </w:rPr>
        <w:t>Email:</w:t>
      </w:r>
      <w:r w:rsidR="008C7AFF">
        <w:rPr>
          <w:rFonts w:ascii="Arial" w:hAnsi="Arial" w:cs="Arial"/>
          <w:b/>
          <w:i w:val="0"/>
          <w:sz w:val="20"/>
          <w:szCs w:val="20"/>
        </w:rPr>
        <w:br w:type="page"/>
      </w:r>
    </w:p>
    <w:p w:rsidR="008C7AFF" w:rsidRDefault="008C7AFF" w:rsidP="00031D0F">
      <w:pPr>
        <w:pStyle w:val="Ttulo"/>
        <w:spacing w:line="276" w:lineRule="auto"/>
        <w:ind w:left="2124" w:firstLine="708"/>
        <w:jc w:val="left"/>
        <w:rPr>
          <w:rFonts w:ascii="Arial" w:hAnsi="Arial" w:cs="Arial"/>
          <w:b/>
          <w:i w:val="0"/>
          <w:sz w:val="20"/>
          <w:szCs w:val="20"/>
        </w:rPr>
      </w:pPr>
    </w:p>
    <w:p w:rsidR="008109EC" w:rsidRPr="008C7AFF" w:rsidRDefault="008109EC" w:rsidP="00031D0F">
      <w:pPr>
        <w:pStyle w:val="Ttulo"/>
        <w:spacing w:line="276" w:lineRule="auto"/>
        <w:ind w:left="2124" w:firstLine="708"/>
        <w:jc w:val="left"/>
        <w:rPr>
          <w:rFonts w:ascii="Arial" w:hAnsi="Arial" w:cs="Arial"/>
          <w:b/>
          <w:i w:val="0"/>
          <w:sz w:val="20"/>
          <w:szCs w:val="20"/>
        </w:rPr>
      </w:pPr>
      <w:r w:rsidRPr="008C7AFF">
        <w:rPr>
          <w:rFonts w:ascii="Arial" w:hAnsi="Arial" w:cs="Arial"/>
          <w:b/>
          <w:i w:val="0"/>
          <w:sz w:val="20"/>
          <w:szCs w:val="20"/>
        </w:rPr>
        <w:t xml:space="preserve">PREGÃO PRESENCIAL nº </w:t>
      </w:r>
      <w:r w:rsidR="00C16E5E">
        <w:rPr>
          <w:rFonts w:ascii="Arial" w:hAnsi="Arial" w:cs="Arial"/>
          <w:b/>
          <w:i w:val="0"/>
          <w:sz w:val="20"/>
          <w:szCs w:val="20"/>
        </w:rPr>
        <w:t>0</w:t>
      </w:r>
      <w:r w:rsidR="00BE4C5C">
        <w:rPr>
          <w:rFonts w:ascii="Arial" w:hAnsi="Arial" w:cs="Arial"/>
          <w:b/>
          <w:i w:val="0"/>
          <w:sz w:val="20"/>
          <w:szCs w:val="20"/>
        </w:rPr>
        <w:t>8</w:t>
      </w:r>
      <w:r w:rsidR="00C16E5E">
        <w:rPr>
          <w:rFonts w:ascii="Arial" w:hAnsi="Arial" w:cs="Arial"/>
          <w:b/>
          <w:i w:val="0"/>
          <w:sz w:val="20"/>
          <w:szCs w:val="20"/>
        </w:rPr>
        <w:t>/2018</w:t>
      </w:r>
    </w:p>
    <w:p w:rsidR="008109EC" w:rsidRPr="008C7AFF" w:rsidRDefault="008109EC" w:rsidP="00031D0F">
      <w:pPr>
        <w:pStyle w:val="Ttulo1"/>
        <w:spacing w:line="276" w:lineRule="auto"/>
        <w:rPr>
          <w:rFonts w:ascii="Arial" w:hAnsi="Arial" w:cs="Arial"/>
          <w:sz w:val="20"/>
          <w:szCs w:val="20"/>
        </w:rPr>
      </w:pPr>
    </w:p>
    <w:p w:rsidR="008109EC" w:rsidRPr="008C7AFF" w:rsidRDefault="008109EC" w:rsidP="00031D0F">
      <w:pPr>
        <w:pStyle w:val="Ttulo1"/>
        <w:spacing w:line="276" w:lineRule="auto"/>
        <w:rPr>
          <w:rFonts w:ascii="Arial" w:hAnsi="Arial" w:cs="Arial"/>
          <w:i/>
          <w:sz w:val="20"/>
          <w:szCs w:val="20"/>
        </w:rPr>
      </w:pPr>
      <w:r w:rsidRPr="008C7AFF">
        <w:rPr>
          <w:rFonts w:ascii="Arial" w:hAnsi="Arial" w:cs="Arial"/>
          <w:sz w:val="20"/>
          <w:szCs w:val="20"/>
        </w:rPr>
        <w:t>ANEXO V</w:t>
      </w:r>
    </w:p>
    <w:p w:rsidR="008109EC" w:rsidRPr="008C7AFF" w:rsidRDefault="008109EC" w:rsidP="00031D0F">
      <w:pPr>
        <w:spacing w:line="276" w:lineRule="auto"/>
        <w:rPr>
          <w:rFonts w:ascii="Arial" w:hAnsi="Arial" w:cs="Arial"/>
          <w:b/>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u w:val="single"/>
        </w:rPr>
      </w:pPr>
      <w:r w:rsidRPr="008C7AFF">
        <w:rPr>
          <w:rFonts w:ascii="Arial" w:hAnsi="Arial" w:cs="Arial"/>
          <w:sz w:val="20"/>
          <w:szCs w:val="20"/>
          <w:u w:val="single"/>
        </w:rPr>
        <w:t>DECLARAÇÃO</w:t>
      </w: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pStyle w:val="Corpodetexto"/>
        <w:spacing w:line="276" w:lineRule="auto"/>
        <w:rPr>
          <w:rFonts w:ascii="Arial" w:hAnsi="Arial" w:cs="Arial"/>
          <w:sz w:val="20"/>
          <w:szCs w:val="20"/>
        </w:rPr>
      </w:pPr>
    </w:p>
    <w:p w:rsidR="008109EC" w:rsidRPr="008C7AFF" w:rsidRDefault="008109EC" w:rsidP="00031D0F">
      <w:pPr>
        <w:pStyle w:val="Corpodetexto"/>
        <w:spacing w:line="276" w:lineRule="auto"/>
        <w:rPr>
          <w:rFonts w:ascii="Arial" w:hAnsi="Arial" w:cs="Arial"/>
          <w:sz w:val="20"/>
          <w:szCs w:val="20"/>
        </w:rPr>
      </w:pPr>
      <w:r w:rsidRPr="008C7AFF">
        <w:rPr>
          <w:rFonts w:ascii="Arial" w:hAnsi="Arial" w:cs="Arial"/>
          <w:sz w:val="20"/>
          <w:szCs w:val="20"/>
        </w:rPr>
        <w:t xml:space="preserve">Referente ao Pregão Presencial </w:t>
      </w:r>
      <w:r w:rsidR="00C16E5E">
        <w:rPr>
          <w:rFonts w:ascii="Arial" w:hAnsi="Arial" w:cs="Arial"/>
          <w:sz w:val="20"/>
          <w:szCs w:val="20"/>
          <w:u w:val="single"/>
        </w:rPr>
        <w:t>0</w:t>
      </w:r>
      <w:r w:rsidR="00BE4C5C">
        <w:rPr>
          <w:rFonts w:ascii="Arial" w:hAnsi="Arial" w:cs="Arial"/>
          <w:sz w:val="20"/>
          <w:szCs w:val="20"/>
          <w:u w:val="single"/>
        </w:rPr>
        <w:t>8</w:t>
      </w:r>
      <w:r w:rsidR="00C16E5E">
        <w:rPr>
          <w:rFonts w:ascii="Arial" w:hAnsi="Arial" w:cs="Arial"/>
          <w:sz w:val="20"/>
          <w:szCs w:val="20"/>
          <w:u w:val="single"/>
        </w:rPr>
        <w:t>/2018</w:t>
      </w:r>
    </w:p>
    <w:p w:rsidR="008109EC" w:rsidRPr="008C7AFF" w:rsidRDefault="008109EC" w:rsidP="00031D0F">
      <w:pPr>
        <w:tabs>
          <w:tab w:val="left" w:pos="3460"/>
        </w:tabs>
        <w:spacing w:line="276" w:lineRule="auto"/>
        <w:jc w:val="both"/>
        <w:rPr>
          <w:rFonts w:ascii="Arial" w:hAnsi="Arial" w:cs="Arial"/>
          <w:sz w:val="20"/>
          <w:szCs w:val="20"/>
        </w:rPr>
      </w:pPr>
      <w:r w:rsidRPr="008C7AFF">
        <w:rPr>
          <w:rFonts w:ascii="Arial" w:hAnsi="Arial" w:cs="Arial"/>
          <w:sz w:val="20"/>
          <w:szCs w:val="20"/>
        </w:rPr>
        <w:tab/>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pStyle w:val="Corpodetexto"/>
        <w:spacing w:line="276" w:lineRule="auto"/>
        <w:ind w:firstLine="2268"/>
        <w:rPr>
          <w:rFonts w:ascii="Arial" w:hAnsi="Arial" w:cs="Arial"/>
          <w:b w:val="0"/>
          <w:sz w:val="20"/>
          <w:szCs w:val="20"/>
        </w:rPr>
      </w:pPr>
      <w:r w:rsidRPr="008C7AFF">
        <w:rPr>
          <w:rFonts w:ascii="Arial" w:hAnsi="Arial" w:cs="Arial"/>
          <w:b w:val="0"/>
          <w:sz w:val="20"/>
          <w:szCs w:val="20"/>
        </w:rPr>
        <w:t xml:space="preserve">______________________________________, inscrita no CNPJ sob o nº _____________________________, por intermédio do seu representante legal </w:t>
      </w:r>
      <w:proofErr w:type="gramStart"/>
      <w:r w:rsidRPr="008C7AFF">
        <w:rPr>
          <w:rFonts w:ascii="Arial" w:hAnsi="Arial" w:cs="Arial"/>
          <w:b w:val="0"/>
          <w:sz w:val="20"/>
          <w:szCs w:val="20"/>
        </w:rPr>
        <w:t>o(</w:t>
      </w:r>
      <w:proofErr w:type="gramEnd"/>
      <w:r w:rsidRPr="008C7AFF">
        <w:rPr>
          <w:rFonts w:ascii="Arial" w:hAnsi="Arial" w:cs="Arial"/>
          <w:b w:val="0"/>
          <w:sz w:val="20"/>
          <w:szCs w:val="20"/>
        </w:rPr>
        <w:t>a) Sr.(a) _______________________________________, portador da Carteira de Identidade nº ____________________________, e do CPF nº ______________________, DECLARA, para fins de atendimento ao disposto no inciso V do art.27 da Lei 8.666 de 21 de junho de 1993, acrescido pela Lei 9.854 de 27 de outubro de 1999, que não emprega menor de dezoito anos em trabalho noturno, perigoso ou insalubre e não emprega menor de dezesseis anos.</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pStyle w:val="Recuodecorpodetexto"/>
        <w:spacing w:line="276" w:lineRule="auto"/>
        <w:ind w:left="4253"/>
        <w:rPr>
          <w:rFonts w:ascii="Arial" w:hAnsi="Arial" w:cs="Arial"/>
          <w:b w:val="0"/>
          <w:sz w:val="20"/>
          <w:szCs w:val="20"/>
        </w:rPr>
      </w:pPr>
      <w:r w:rsidRPr="008C7AFF">
        <w:rPr>
          <w:rFonts w:ascii="Arial" w:hAnsi="Arial" w:cs="Arial"/>
          <w:b w:val="0"/>
          <w:sz w:val="20"/>
          <w:szCs w:val="20"/>
        </w:rPr>
        <w:t xml:space="preserve">Ressalva: Emprega menor, a partir de quatorze anos, na condição de aprendiz </w:t>
      </w:r>
      <w:proofErr w:type="gramStart"/>
      <w:r w:rsidRPr="008C7AFF">
        <w:rPr>
          <w:rFonts w:ascii="Arial" w:hAnsi="Arial" w:cs="Arial"/>
          <w:b w:val="0"/>
          <w:sz w:val="20"/>
          <w:szCs w:val="20"/>
        </w:rPr>
        <w:t xml:space="preserve">(    </w:t>
      </w:r>
      <w:proofErr w:type="gramEnd"/>
      <w:r w:rsidRPr="008C7AFF">
        <w:rPr>
          <w:rFonts w:ascii="Arial" w:hAnsi="Arial" w:cs="Arial"/>
          <w:b w:val="0"/>
          <w:sz w:val="20"/>
          <w:szCs w:val="20"/>
        </w:rPr>
        <w:t>).</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(data)</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(Assinatura Representante Legal)</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Observação: em caso afirmativo, assinalar a ressalva acima.</w:t>
      </w:r>
    </w:p>
    <w:p w:rsidR="008109EC" w:rsidRPr="008C7AFF" w:rsidRDefault="008109EC" w:rsidP="00031D0F">
      <w:pPr>
        <w:pStyle w:val="Ttulo"/>
        <w:spacing w:line="276" w:lineRule="auto"/>
        <w:jc w:val="left"/>
        <w:rPr>
          <w:rFonts w:ascii="Arial" w:hAnsi="Arial" w:cs="Arial"/>
          <w:b/>
          <w:i w:val="0"/>
          <w:sz w:val="20"/>
          <w:szCs w:val="20"/>
        </w:rPr>
      </w:pPr>
      <w:r w:rsidRPr="008C7AFF">
        <w:rPr>
          <w:rFonts w:ascii="Arial" w:hAnsi="Arial" w:cs="Arial"/>
          <w:b/>
          <w:i w:val="0"/>
          <w:sz w:val="20"/>
          <w:szCs w:val="20"/>
        </w:rPr>
        <w:t xml:space="preserve">                                               </w:t>
      </w:r>
    </w:p>
    <w:p w:rsidR="008109EC" w:rsidRPr="008C7AFF" w:rsidRDefault="008109EC" w:rsidP="00031D0F">
      <w:pPr>
        <w:pStyle w:val="Ttulo"/>
        <w:spacing w:line="276" w:lineRule="auto"/>
        <w:jc w:val="left"/>
        <w:rPr>
          <w:rFonts w:ascii="Arial" w:hAnsi="Arial" w:cs="Arial"/>
          <w:b/>
          <w:i w:val="0"/>
          <w:sz w:val="20"/>
          <w:szCs w:val="20"/>
        </w:rPr>
      </w:pPr>
      <w:r w:rsidRPr="008C7AFF">
        <w:rPr>
          <w:rFonts w:ascii="Arial" w:hAnsi="Arial" w:cs="Arial"/>
          <w:b/>
          <w:i w:val="0"/>
          <w:sz w:val="20"/>
          <w:szCs w:val="20"/>
        </w:rPr>
        <w:t xml:space="preserve">  </w:t>
      </w: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C7AFF" w:rsidRDefault="008C7AFF" w:rsidP="00031D0F">
      <w:pPr>
        <w:spacing w:after="200" w:line="276" w:lineRule="auto"/>
        <w:rPr>
          <w:rFonts w:ascii="Arial" w:hAnsi="Arial" w:cs="Arial"/>
          <w:b/>
          <w:sz w:val="20"/>
          <w:szCs w:val="20"/>
        </w:rPr>
      </w:pPr>
      <w:r>
        <w:rPr>
          <w:rFonts w:ascii="Arial" w:hAnsi="Arial" w:cs="Arial"/>
          <w:b/>
          <w:i/>
          <w:sz w:val="20"/>
          <w:szCs w:val="20"/>
        </w:rPr>
        <w:br w:type="page"/>
      </w: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pStyle w:val="Ttulo"/>
        <w:spacing w:line="276" w:lineRule="auto"/>
        <w:jc w:val="left"/>
        <w:rPr>
          <w:rFonts w:ascii="Arial" w:hAnsi="Arial" w:cs="Arial"/>
          <w:b/>
          <w:i w:val="0"/>
          <w:sz w:val="20"/>
          <w:szCs w:val="20"/>
        </w:rPr>
      </w:pPr>
    </w:p>
    <w:p w:rsidR="008109EC" w:rsidRPr="008C7AFF" w:rsidRDefault="008109EC" w:rsidP="00031D0F">
      <w:pPr>
        <w:spacing w:line="276" w:lineRule="auto"/>
        <w:jc w:val="center"/>
        <w:rPr>
          <w:rFonts w:ascii="Arial" w:hAnsi="Arial" w:cs="Arial"/>
          <w:b/>
          <w:sz w:val="20"/>
          <w:szCs w:val="20"/>
          <w:u w:val="single"/>
        </w:rPr>
      </w:pPr>
      <w:r w:rsidRPr="008C7AFF">
        <w:rPr>
          <w:rFonts w:ascii="Arial" w:hAnsi="Arial" w:cs="Arial"/>
          <w:b/>
          <w:sz w:val="20"/>
          <w:szCs w:val="20"/>
          <w:u w:val="single"/>
        </w:rPr>
        <w:t xml:space="preserve">PREGÃO PRESENCIAL nº </w:t>
      </w:r>
      <w:r w:rsidR="00C16E5E">
        <w:rPr>
          <w:rFonts w:ascii="Arial" w:hAnsi="Arial" w:cs="Arial"/>
          <w:b/>
          <w:sz w:val="20"/>
          <w:szCs w:val="20"/>
          <w:u w:val="single"/>
        </w:rPr>
        <w:t>0</w:t>
      </w:r>
      <w:r w:rsidR="00BE4C5C">
        <w:rPr>
          <w:rFonts w:ascii="Arial" w:hAnsi="Arial" w:cs="Arial"/>
          <w:b/>
          <w:sz w:val="20"/>
          <w:szCs w:val="20"/>
          <w:u w:val="single"/>
        </w:rPr>
        <w:t>8</w:t>
      </w:r>
      <w:r w:rsidR="00C16E5E">
        <w:rPr>
          <w:rFonts w:ascii="Arial" w:hAnsi="Arial" w:cs="Arial"/>
          <w:b/>
          <w:sz w:val="20"/>
          <w:szCs w:val="20"/>
          <w:u w:val="single"/>
        </w:rPr>
        <w:t>/2018</w:t>
      </w:r>
    </w:p>
    <w:p w:rsidR="008109EC" w:rsidRPr="008C7AFF" w:rsidRDefault="008109EC" w:rsidP="00031D0F">
      <w:pPr>
        <w:spacing w:line="276" w:lineRule="auto"/>
        <w:rPr>
          <w:rFonts w:ascii="Arial" w:hAnsi="Arial" w:cs="Arial"/>
          <w:b/>
          <w:sz w:val="20"/>
          <w:szCs w:val="20"/>
        </w:rPr>
      </w:pPr>
    </w:p>
    <w:p w:rsidR="008109EC" w:rsidRPr="008C7AFF" w:rsidRDefault="008109EC" w:rsidP="00031D0F">
      <w:pPr>
        <w:pStyle w:val="Ttulo1"/>
        <w:spacing w:line="276" w:lineRule="auto"/>
        <w:rPr>
          <w:rFonts w:ascii="Arial" w:hAnsi="Arial" w:cs="Arial"/>
          <w:sz w:val="20"/>
          <w:szCs w:val="20"/>
        </w:rPr>
      </w:pPr>
    </w:p>
    <w:p w:rsidR="008109EC" w:rsidRPr="008C7AFF" w:rsidRDefault="008109EC" w:rsidP="00031D0F">
      <w:pPr>
        <w:pStyle w:val="Ttulo1"/>
        <w:spacing w:line="276" w:lineRule="auto"/>
        <w:rPr>
          <w:rFonts w:ascii="Arial" w:hAnsi="Arial" w:cs="Arial"/>
          <w:i/>
          <w:sz w:val="20"/>
          <w:szCs w:val="20"/>
        </w:rPr>
      </w:pPr>
      <w:proofErr w:type="gramStart"/>
      <w:r w:rsidRPr="008C7AFF">
        <w:rPr>
          <w:rFonts w:ascii="Arial" w:hAnsi="Arial" w:cs="Arial"/>
          <w:sz w:val="20"/>
          <w:szCs w:val="20"/>
        </w:rPr>
        <w:t>ANEXO VI</w:t>
      </w:r>
      <w:proofErr w:type="gramEnd"/>
    </w:p>
    <w:p w:rsidR="008109EC" w:rsidRPr="008C7AFF" w:rsidRDefault="008109EC" w:rsidP="00031D0F">
      <w:pPr>
        <w:spacing w:line="276" w:lineRule="auto"/>
        <w:rPr>
          <w:rFonts w:ascii="Arial" w:hAnsi="Arial" w:cs="Arial"/>
          <w:b/>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b/>
          <w:sz w:val="20"/>
          <w:szCs w:val="20"/>
        </w:rPr>
      </w:pPr>
    </w:p>
    <w:p w:rsidR="008109EC" w:rsidRPr="008C7AFF" w:rsidRDefault="008109EC" w:rsidP="00031D0F">
      <w:pPr>
        <w:spacing w:line="276" w:lineRule="auto"/>
        <w:jc w:val="center"/>
        <w:rPr>
          <w:rFonts w:ascii="Arial" w:hAnsi="Arial" w:cs="Arial"/>
          <w:b/>
          <w:sz w:val="20"/>
          <w:szCs w:val="20"/>
        </w:rPr>
      </w:pPr>
      <w:r w:rsidRPr="008C7AFF">
        <w:rPr>
          <w:rFonts w:ascii="Arial" w:hAnsi="Arial" w:cs="Arial"/>
          <w:b/>
          <w:sz w:val="20"/>
          <w:szCs w:val="20"/>
        </w:rPr>
        <w:t>Modelo de Declaração de Enquadramento na Lei Complementar n° 123/2006.</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r w:rsidRPr="008C7AFF">
        <w:rPr>
          <w:rFonts w:ascii="Arial" w:hAnsi="Arial" w:cs="Arial"/>
          <w:sz w:val="20"/>
          <w:szCs w:val="20"/>
        </w:rPr>
        <w:t>Declaro, sob as penas da Lei, que a licitante</w:t>
      </w:r>
      <w:proofErr w:type="gramStart"/>
      <w:r w:rsidRPr="008C7AFF">
        <w:rPr>
          <w:rFonts w:ascii="Arial" w:hAnsi="Arial" w:cs="Arial"/>
          <w:sz w:val="20"/>
          <w:szCs w:val="20"/>
        </w:rPr>
        <w:t>....................................................................</w:t>
      </w:r>
      <w:proofErr w:type="gramEnd"/>
      <w:r w:rsidRPr="008C7AFF">
        <w:rPr>
          <w:rFonts w:ascii="Arial" w:hAnsi="Arial" w:cs="Arial"/>
          <w:sz w:val="20"/>
          <w:szCs w:val="20"/>
        </w:rPr>
        <w:t>, CNPJ n° ....................................., se enquadra como micro e pequena empresa nos termos da Lei Complementar n° 123/06, pelo que pretende exercer o direito de preferência conferido por esta Lei e que, para tanto, atende suas condições e requisitos, não estando incursa em nenhum dos impedimentos constantes no § 4° do Art. 3° da mencionada Lei.</w:t>
      </w: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both"/>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roofErr w:type="gramStart"/>
      <w:r w:rsidRPr="008C7AFF">
        <w:rPr>
          <w:rFonts w:ascii="Arial" w:hAnsi="Arial" w:cs="Arial"/>
          <w:sz w:val="20"/>
          <w:szCs w:val="20"/>
        </w:rPr>
        <w:t>...........................</w:t>
      </w:r>
      <w:proofErr w:type="gramEnd"/>
      <w:r w:rsidRPr="008C7AFF">
        <w:rPr>
          <w:rFonts w:ascii="Arial" w:hAnsi="Arial" w:cs="Arial"/>
          <w:sz w:val="20"/>
          <w:szCs w:val="20"/>
        </w:rPr>
        <w:t xml:space="preserve">, ........... </w:t>
      </w:r>
      <w:proofErr w:type="gramStart"/>
      <w:r w:rsidRPr="008C7AFF">
        <w:rPr>
          <w:rFonts w:ascii="Arial" w:hAnsi="Arial" w:cs="Arial"/>
          <w:sz w:val="20"/>
          <w:szCs w:val="20"/>
        </w:rPr>
        <w:t>de</w:t>
      </w:r>
      <w:proofErr w:type="gramEnd"/>
      <w:r w:rsidRPr="008C7AFF">
        <w:rPr>
          <w:rFonts w:ascii="Arial" w:hAnsi="Arial" w:cs="Arial"/>
          <w:sz w:val="20"/>
          <w:szCs w:val="20"/>
        </w:rPr>
        <w:t xml:space="preserve"> .............................. </w:t>
      </w:r>
      <w:proofErr w:type="gramStart"/>
      <w:r w:rsidRPr="008C7AFF">
        <w:rPr>
          <w:rFonts w:ascii="Arial" w:hAnsi="Arial" w:cs="Arial"/>
          <w:sz w:val="20"/>
          <w:szCs w:val="20"/>
        </w:rPr>
        <w:t>de</w:t>
      </w:r>
      <w:proofErr w:type="gramEnd"/>
      <w:r w:rsidRPr="008C7AFF">
        <w:rPr>
          <w:rFonts w:ascii="Arial" w:hAnsi="Arial" w:cs="Arial"/>
          <w:sz w:val="20"/>
          <w:szCs w:val="20"/>
        </w:rPr>
        <w:t xml:space="preserve"> ...........</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Assinatura do representante legal da licitante ou do procurador/preposto/credenciado</w:t>
      </w: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_______________________________________________</w:t>
      </w:r>
    </w:p>
    <w:p w:rsidR="008109EC" w:rsidRPr="008C7AFF" w:rsidRDefault="008109EC" w:rsidP="00031D0F">
      <w:pPr>
        <w:spacing w:line="276" w:lineRule="auto"/>
        <w:jc w:val="center"/>
        <w:rPr>
          <w:rFonts w:ascii="Arial" w:hAnsi="Arial" w:cs="Arial"/>
          <w:sz w:val="20"/>
          <w:szCs w:val="20"/>
        </w:rPr>
      </w:pPr>
      <w:r w:rsidRPr="008C7AFF">
        <w:rPr>
          <w:rFonts w:ascii="Arial" w:hAnsi="Arial" w:cs="Arial"/>
          <w:sz w:val="20"/>
          <w:szCs w:val="20"/>
        </w:rPr>
        <w:t>Nome do representante legal da licitante ou do procurador/preposto/credenciado</w:t>
      </w:r>
    </w:p>
    <w:p w:rsidR="008109EC" w:rsidRPr="008C7AFF" w:rsidRDefault="008109EC" w:rsidP="00031D0F">
      <w:pPr>
        <w:pStyle w:val="Ttulo"/>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109EC" w:rsidRPr="008C7AFF" w:rsidRDefault="008109EC" w:rsidP="00031D0F">
      <w:pPr>
        <w:spacing w:line="276" w:lineRule="auto"/>
        <w:rPr>
          <w:rFonts w:ascii="Arial" w:hAnsi="Arial" w:cs="Arial"/>
          <w:sz w:val="20"/>
          <w:szCs w:val="20"/>
        </w:rPr>
      </w:pPr>
    </w:p>
    <w:p w:rsidR="008C7AFF" w:rsidRPr="008C7AFF" w:rsidRDefault="008C7AFF" w:rsidP="00031D0F">
      <w:pPr>
        <w:spacing w:line="276" w:lineRule="auto"/>
        <w:rPr>
          <w:rFonts w:ascii="Arial" w:hAnsi="Arial" w:cs="Arial"/>
          <w:sz w:val="20"/>
          <w:szCs w:val="20"/>
        </w:rPr>
      </w:pPr>
    </w:p>
    <w:sectPr w:rsidR="008C7AFF" w:rsidRPr="008C7AFF" w:rsidSect="008C7AFF">
      <w:headerReference w:type="default" r:id="rId9"/>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58" w:rsidRDefault="00FB5D58" w:rsidP="00D07515">
      <w:r>
        <w:separator/>
      </w:r>
    </w:p>
  </w:endnote>
  <w:endnote w:type="continuationSeparator" w:id="0">
    <w:p w:rsidR="00FB5D58" w:rsidRDefault="00FB5D58" w:rsidP="00D07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8" w:rsidRDefault="00FB5D58" w:rsidP="008C7AFF">
    <w:pPr>
      <w:pStyle w:val="Rodap"/>
      <w:jc w:val="right"/>
    </w:pPr>
    <w:r w:rsidRPr="003C5C60">
      <w:rPr>
        <w:sz w:val="15"/>
        <w:szCs w:val="15"/>
      </w:rPr>
      <w:t xml:space="preserve">Página </w:t>
    </w:r>
    <w:r w:rsidRPr="003C5C60">
      <w:rPr>
        <w:b/>
        <w:sz w:val="15"/>
        <w:szCs w:val="15"/>
      </w:rPr>
      <w:fldChar w:fldCharType="begin"/>
    </w:r>
    <w:r w:rsidRPr="003C5C60">
      <w:rPr>
        <w:b/>
        <w:sz w:val="15"/>
        <w:szCs w:val="15"/>
      </w:rPr>
      <w:instrText>PAGE</w:instrText>
    </w:r>
    <w:r w:rsidRPr="003C5C60">
      <w:rPr>
        <w:b/>
        <w:sz w:val="15"/>
        <w:szCs w:val="15"/>
      </w:rPr>
      <w:fldChar w:fldCharType="separate"/>
    </w:r>
    <w:r w:rsidR="009D77D7">
      <w:rPr>
        <w:b/>
        <w:noProof/>
        <w:sz w:val="15"/>
        <w:szCs w:val="15"/>
      </w:rPr>
      <w:t>14</w:t>
    </w:r>
    <w:r w:rsidRPr="003C5C60">
      <w:rPr>
        <w:b/>
        <w:sz w:val="15"/>
        <w:szCs w:val="15"/>
      </w:rPr>
      <w:fldChar w:fldCharType="end"/>
    </w:r>
    <w:r w:rsidRPr="003C5C60">
      <w:rPr>
        <w:sz w:val="15"/>
        <w:szCs w:val="15"/>
      </w:rPr>
      <w:t xml:space="preserve"> de</w:t>
    </w:r>
    <w:r>
      <w:rPr>
        <w:sz w:val="15"/>
        <w:szCs w:val="15"/>
      </w:rPr>
      <w:t xml:space="preserve"> -</w:t>
    </w:r>
    <w:r w:rsidRPr="003C5C60">
      <w:rPr>
        <w:sz w:val="15"/>
        <w:szCs w:val="15"/>
      </w:rPr>
      <w:t xml:space="preserve"> </w:t>
    </w:r>
    <w:r w:rsidRPr="003C5C60">
      <w:rPr>
        <w:b/>
        <w:sz w:val="15"/>
        <w:szCs w:val="15"/>
      </w:rPr>
      <w:fldChar w:fldCharType="begin"/>
    </w:r>
    <w:r w:rsidRPr="003C5C60">
      <w:rPr>
        <w:b/>
        <w:sz w:val="15"/>
        <w:szCs w:val="15"/>
      </w:rPr>
      <w:instrText>NUMPAGES</w:instrText>
    </w:r>
    <w:r w:rsidRPr="003C5C60">
      <w:rPr>
        <w:b/>
        <w:sz w:val="15"/>
        <w:szCs w:val="15"/>
      </w:rPr>
      <w:fldChar w:fldCharType="separate"/>
    </w:r>
    <w:r w:rsidR="009D77D7">
      <w:rPr>
        <w:b/>
        <w:noProof/>
        <w:sz w:val="15"/>
        <w:szCs w:val="15"/>
      </w:rPr>
      <w:t>20</w:t>
    </w:r>
    <w:r w:rsidRPr="003C5C60">
      <w:rPr>
        <w:b/>
        <w:sz w:val="15"/>
        <w:szCs w:val="15"/>
      </w:rPr>
      <w:fldChar w:fldCharType="end"/>
    </w:r>
    <w:r>
      <w:rPr>
        <w:b/>
        <w:sz w:val="15"/>
        <w:szCs w:val="1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58" w:rsidRDefault="00FB5D58" w:rsidP="00D07515">
      <w:r>
        <w:separator/>
      </w:r>
    </w:p>
  </w:footnote>
  <w:footnote w:type="continuationSeparator" w:id="0">
    <w:p w:rsidR="00FB5D58" w:rsidRDefault="00FB5D58" w:rsidP="00D07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58" w:rsidRPr="00E41504" w:rsidRDefault="00FB5D58" w:rsidP="008C7AFF">
    <w:pPr>
      <w:jc w:val="center"/>
      <w:rPr>
        <w:rFonts w:ascii="Arial" w:hAnsi="Arial" w:cs="Arial"/>
        <w:sz w:val="20"/>
      </w:rPr>
    </w:pPr>
    <w:r w:rsidRPr="00285176">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5" type="#_x0000_t75" style="position:absolute;left:0;text-align:left;margin-left:-7.05pt;margin-top:-.3pt;width:71.9pt;height:80.75pt;z-index:251660288;visibility:visible;mso-wrap-distance-left:9.05pt;mso-wrap-distance-right:9.05pt" filled="t">
          <v:imagedata r:id="rId1" o:title=""/>
          <w10:wrap type="topAndBottom"/>
        </v:shape>
      </w:pict>
    </w:r>
    <w:r w:rsidRPr="00E41504">
      <w:rPr>
        <w:rFonts w:ascii="Arial" w:hAnsi="Arial" w:cs="Arial"/>
        <w:sz w:val="20"/>
      </w:rPr>
      <w:t>Estado do Rio Grande do Sul</w:t>
    </w:r>
  </w:p>
  <w:p w:rsidR="00FB5D58" w:rsidRDefault="00FB5D58" w:rsidP="008C7AFF">
    <w:pPr>
      <w:pStyle w:val="Cabealho"/>
      <w:jc w:val="center"/>
      <w:rPr>
        <w:rFonts w:ascii="Arial" w:hAnsi="Arial" w:cs="Arial"/>
        <w:b/>
      </w:rPr>
    </w:pPr>
    <w:r w:rsidRPr="00E41504">
      <w:rPr>
        <w:rFonts w:ascii="Arial" w:hAnsi="Arial" w:cs="Arial"/>
        <w:b/>
      </w:rPr>
      <w:t>PREFEITURA MUNICIPAL DE ROLANTE</w:t>
    </w:r>
  </w:p>
  <w:p w:rsidR="00FB5D58" w:rsidRDefault="00FB5D58" w:rsidP="008C7AFF">
    <w:pPr>
      <w:pStyle w:val="Cabealho"/>
      <w:jc w:val="center"/>
      <w:rPr>
        <w:rFonts w:ascii="Arial" w:hAnsi="Arial" w:cs="Arial"/>
        <w:b/>
      </w:rPr>
    </w:pPr>
  </w:p>
  <w:p w:rsidR="00FB5D58" w:rsidRPr="00E41504" w:rsidRDefault="00FB5D58" w:rsidP="008C7AFF">
    <w:pPr>
      <w:pStyle w:val="Cabealho"/>
      <w:jc w:val="center"/>
      <w:rPr>
        <w:rFonts w:ascii="Arial" w:hAnsi="Arial" w:cs="Arial"/>
        <w:sz w:val="20"/>
      </w:rPr>
    </w:pPr>
    <w:r w:rsidRPr="00E41504">
      <w:rPr>
        <w:rFonts w:ascii="Arial" w:hAnsi="Arial" w:cs="Arial"/>
        <w:sz w:val="20"/>
      </w:rPr>
      <w:t>“Capital Nacional da Cuca”</w:t>
    </w:r>
  </w:p>
  <w:p w:rsidR="00FB5D58" w:rsidRPr="00E41504" w:rsidRDefault="00FB5D58" w:rsidP="008C7AFF">
    <w:pPr>
      <w:pStyle w:val="Rodap"/>
      <w:jc w:val="center"/>
      <w:rPr>
        <w:rFonts w:ascii="Arial" w:hAnsi="Arial" w:cs="Arial"/>
        <w:sz w:val="14"/>
        <w:szCs w:val="14"/>
      </w:rPr>
    </w:pPr>
    <w:r w:rsidRPr="00E41504">
      <w:rPr>
        <w:rFonts w:ascii="Arial" w:hAnsi="Arial" w:cs="Arial"/>
        <w:sz w:val="14"/>
        <w:szCs w:val="14"/>
      </w:rPr>
      <w:t xml:space="preserve">Av. Getúlio Vargas, 110 – Centro – Rolante – </w:t>
    </w:r>
    <w:proofErr w:type="gramStart"/>
    <w:r w:rsidRPr="00E41504">
      <w:rPr>
        <w:rFonts w:ascii="Arial" w:hAnsi="Arial" w:cs="Arial"/>
        <w:sz w:val="14"/>
        <w:szCs w:val="14"/>
      </w:rPr>
      <w:t>RS</w:t>
    </w:r>
    <w:proofErr w:type="gramEnd"/>
  </w:p>
  <w:p w:rsidR="00FB5D58" w:rsidRPr="00E41504" w:rsidRDefault="00FB5D58" w:rsidP="008C7AFF">
    <w:pPr>
      <w:pStyle w:val="Rodap"/>
      <w:jc w:val="center"/>
      <w:rPr>
        <w:rFonts w:ascii="Arial" w:hAnsi="Arial" w:cs="Arial"/>
        <w:sz w:val="14"/>
        <w:szCs w:val="14"/>
      </w:rPr>
    </w:pPr>
    <w:r w:rsidRPr="00E41504">
      <w:rPr>
        <w:rFonts w:ascii="Arial" w:hAnsi="Arial" w:cs="Arial"/>
        <w:sz w:val="14"/>
        <w:szCs w:val="14"/>
      </w:rPr>
      <w:t>Fone: (51) 3547-1188 – Fax: (51) 3547-1064</w:t>
    </w:r>
  </w:p>
  <w:p w:rsidR="00FB5D58" w:rsidRDefault="00FB5D58" w:rsidP="008C7AFF">
    <w:pPr>
      <w:pStyle w:val="Rodap"/>
      <w:jc w:val="center"/>
    </w:pPr>
    <w:r w:rsidRPr="00E41504">
      <w:rPr>
        <w:rFonts w:ascii="Arial" w:hAnsi="Arial" w:cs="Arial"/>
        <w:sz w:val="14"/>
        <w:szCs w:val="14"/>
        <w:lang w:val="fr-FR"/>
      </w:rPr>
      <w:t xml:space="preserve">Site: </w:t>
    </w:r>
    <w:hyperlink r:id="rId2" w:history="1">
      <w:r w:rsidRPr="00E41504">
        <w:rPr>
          <w:rStyle w:val="Hyperlink"/>
          <w:rFonts w:ascii="Arial" w:hAnsi="Arial" w:cs="Arial"/>
          <w:sz w:val="14"/>
          <w:szCs w:val="14"/>
          <w:lang w:val="fr-FR"/>
        </w:rPr>
        <w:t>http://www.rolante.rs.gov.br/</w:t>
      </w:r>
    </w:hyperlink>
  </w:p>
  <w:p w:rsidR="00FB5D58" w:rsidRPr="00E41504" w:rsidRDefault="00FB5D58" w:rsidP="008C7AFF">
    <w:pPr>
      <w:pStyle w:val="Rodap"/>
      <w:jc w:val="center"/>
      <w:rPr>
        <w:rFonts w:ascii="Arial" w:hAnsi="Arial" w:cs="Arial"/>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D92"/>
    <w:multiLevelType w:val="hybridMultilevel"/>
    <w:tmpl w:val="A00C6C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810B3E"/>
    <w:multiLevelType w:val="hybridMultilevel"/>
    <w:tmpl w:val="AB7897B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F950052"/>
    <w:multiLevelType w:val="multilevel"/>
    <w:tmpl w:val="E2D826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bullet"/>
      <w:lvlText w:val=""/>
      <w:lvlJc w:val="left"/>
      <w:pPr>
        <w:ind w:left="1440" w:hanging="720"/>
      </w:pPr>
      <w:rPr>
        <w:rFonts w:ascii="Symbol" w:hAnsi="Symbol"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C54F20"/>
    <w:multiLevelType w:val="multilevel"/>
    <w:tmpl w:val="078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85652"/>
    <w:multiLevelType w:val="hybridMultilevel"/>
    <w:tmpl w:val="6F9C198A"/>
    <w:lvl w:ilvl="0" w:tplc="04160001">
      <w:start w:val="1"/>
      <w:numFmt w:val="bullet"/>
      <w:lvlText w:val=""/>
      <w:lvlJc w:val="left"/>
      <w:pPr>
        <w:ind w:left="720" w:hanging="360"/>
      </w:pPr>
      <w:rPr>
        <w:rFonts w:ascii="Symbol" w:eastAsia="Times New Roman"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1A11D2"/>
    <w:multiLevelType w:val="hybridMultilevel"/>
    <w:tmpl w:val="C2B8AF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510DF3"/>
    <w:multiLevelType w:val="multilevel"/>
    <w:tmpl w:val="C56AEA7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nsid w:val="1F830EB3"/>
    <w:multiLevelType w:val="hybridMultilevel"/>
    <w:tmpl w:val="7FAEC5BA"/>
    <w:lvl w:ilvl="0" w:tplc="844A923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FD85846"/>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39A71A7"/>
    <w:multiLevelType w:val="multilevel"/>
    <w:tmpl w:val="A192D4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216B12"/>
    <w:multiLevelType w:val="multilevel"/>
    <w:tmpl w:val="A100135C"/>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2A303799"/>
    <w:multiLevelType w:val="hybridMultilevel"/>
    <w:tmpl w:val="2A544DD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D72274E"/>
    <w:multiLevelType w:val="multilevel"/>
    <w:tmpl w:val="1E8C462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FDB29DA"/>
    <w:multiLevelType w:val="multilevel"/>
    <w:tmpl w:val="8E7C8C7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nsid w:val="31235010"/>
    <w:multiLevelType w:val="hybridMultilevel"/>
    <w:tmpl w:val="ACD4E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41721A"/>
    <w:multiLevelType w:val="hybridMultilevel"/>
    <w:tmpl w:val="4894E782"/>
    <w:lvl w:ilvl="0" w:tplc="0EB22AC6">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A877DEF"/>
    <w:multiLevelType w:val="multilevel"/>
    <w:tmpl w:val="E10896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nsid w:val="4AE04361"/>
    <w:multiLevelType w:val="multilevel"/>
    <w:tmpl w:val="44E80EEA"/>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nsid w:val="4DD05766"/>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E013F54"/>
    <w:multiLevelType w:val="hybridMultilevel"/>
    <w:tmpl w:val="20E431F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0632C74"/>
    <w:multiLevelType w:val="hybridMultilevel"/>
    <w:tmpl w:val="22BA7F94"/>
    <w:lvl w:ilvl="0" w:tplc="A82E81C2">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A0544D4"/>
    <w:multiLevelType w:val="hybridMultilevel"/>
    <w:tmpl w:val="CCC421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E8C7627"/>
    <w:multiLevelType w:val="hybridMultilevel"/>
    <w:tmpl w:val="ACD4E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FB84EBD"/>
    <w:multiLevelType w:val="hybridMultilevel"/>
    <w:tmpl w:val="25548CA2"/>
    <w:lvl w:ilvl="0" w:tplc="30CC6E6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E14E93"/>
    <w:multiLevelType w:val="hybridMultilevel"/>
    <w:tmpl w:val="3F02B62E"/>
    <w:lvl w:ilvl="0" w:tplc="04160001">
      <w:start w:val="1"/>
      <w:numFmt w:val="bullet"/>
      <w:lvlText w:val=""/>
      <w:lvlJc w:val="left"/>
      <w:pPr>
        <w:ind w:left="360" w:hanging="360"/>
      </w:pPr>
      <w:rPr>
        <w:rFonts w:ascii="Symbol" w:hAnsi="Symbol"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5">
    <w:nsid w:val="6F710D6A"/>
    <w:multiLevelType w:val="hybridMultilevel"/>
    <w:tmpl w:val="DB667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0E54AB8"/>
    <w:multiLevelType w:val="hybridMultilevel"/>
    <w:tmpl w:val="D408EA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C645561"/>
    <w:multiLevelType w:val="hybridMultilevel"/>
    <w:tmpl w:val="7E96D78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E556469"/>
    <w:multiLevelType w:val="hybridMultilevel"/>
    <w:tmpl w:val="2990BCE2"/>
    <w:lvl w:ilvl="0" w:tplc="B0AA09F4">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2"/>
  </w:num>
  <w:num w:numId="7">
    <w:abstractNumId w:val="7"/>
  </w:num>
  <w:num w:numId="8">
    <w:abstractNumId w:val="14"/>
  </w:num>
  <w:num w:numId="9">
    <w:abstractNumId w:val="1"/>
  </w:num>
  <w:num w:numId="10">
    <w:abstractNumId w:val="3"/>
  </w:num>
  <w:num w:numId="11">
    <w:abstractNumId w:val="15"/>
  </w:num>
  <w:num w:numId="12">
    <w:abstractNumId w:val="20"/>
  </w:num>
  <w:num w:numId="13">
    <w:abstractNumId w:val="8"/>
  </w:num>
  <w:num w:numId="14">
    <w:abstractNumId w:val="18"/>
  </w:num>
  <w:num w:numId="15">
    <w:abstractNumId w:val="21"/>
  </w:num>
  <w:num w:numId="16">
    <w:abstractNumId w:val="5"/>
  </w:num>
  <w:num w:numId="17">
    <w:abstractNumId w:val="25"/>
  </w:num>
  <w:num w:numId="18">
    <w:abstractNumId w:val="24"/>
  </w:num>
  <w:num w:numId="19">
    <w:abstractNumId w:val="27"/>
  </w:num>
  <w:num w:numId="20">
    <w:abstractNumId w:val="19"/>
  </w:num>
  <w:num w:numId="21">
    <w:abstractNumId w:val="11"/>
  </w:num>
  <w:num w:numId="22">
    <w:abstractNumId w:val="4"/>
  </w:num>
  <w:num w:numId="23">
    <w:abstractNumId w:val="2"/>
  </w:num>
  <w:num w:numId="24">
    <w:abstractNumId w:val="26"/>
  </w:num>
  <w:num w:numId="25">
    <w:abstractNumId w:val="28"/>
  </w:num>
  <w:num w:numId="26">
    <w:abstractNumId w:val="9"/>
  </w:num>
  <w:num w:numId="27">
    <w:abstractNumId w:val="12"/>
  </w:num>
  <w:num w:numId="28">
    <w:abstractNumId w:val="17"/>
  </w:num>
  <w:num w:numId="29">
    <w:abstractNumId w:val="10"/>
  </w:num>
  <w:num w:numId="30">
    <w:abstractNumId w:val="13"/>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D6A1C"/>
    <w:rsid w:val="00005927"/>
    <w:rsid w:val="00031D0F"/>
    <w:rsid w:val="000361BB"/>
    <w:rsid w:val="000927CC"/>
    <w:rsid w:val="00110A63"/>
    <w:rsid w:val="00134D2C"/>
    <w:rsid w:val="001944D7"/>
    <w:rsid w:val="001A7BCE"/>
    <w:rsid w:val="0022404E"/>
    <w:rsid w:val="00264DAD"/>
    <w:rsid w:val="00285176"/>
    <w:rsid w:val="002870BE"/>
    <w:rsid w:val="002D4A4C"/>
    <w:rsid w:val="002D62CD"/>
    <w:rsid w:val="003342FF"/>
    <w:rsid w:val="00383545"/>
    <w:rsid w:val="00393E25"/>
    <w:rsid w:val="00395B49"/>
    <w:rsid w:val="003A72A0"/>
    <w:rsid w:val="003B2E09"/>
    <w:rsid w:val="003C423E"/>
    <w:rsid w:val="003F2726"/>
    <w:rsid w:val="003F682D"/>
    <w:rsid w:val="00417DC6"/>
    <w:rsid w:val="00426F1B"/>
    <w:rsid w:val="004353C0"/>
    <w:rsid w:val="00467ECF"/>
    <w:rsid w:val="0048453E"/>
    <w:rsid w:val="00507B47"/>
    <w:rsid w:val="0057349D"/>
    <w:rsid w:val="00574588"/>
    <w:rsid w:val="00582500"/>
    <w:rsid w:val="005A6AB0"/>
    <w:rsid w:val="005B4F10"/>
    <w:rsid w:val="005C04C5"/>
    <w:rsid w:val="005C1D07"/>
    <w:rsid w:val="005E241F"/>
    <w:rsid w:val="005F7E88"/>
    <w:rsid w:val="006201E1"/>
    <w:rsid w:val="006E7645"/>
    <w:rsid w:val="006F7381"/>
    <w:rsid w:val="00704243"/>
    <w:rsid w:val="007A3529"/>
    <w:rsid w:val="007A70ED"/>
    <w:rsid w:val="008109EC"/>
    <w:rsid w:val="0082680B"/>
    <w:rsid w:val="00875AFF"/>
    <w:rsid w:val="00897E04"/>
    <w:rsid w:val="008B7F87"/>
    <w:rsid w:val="008C7AFF"/>
    <w:rsid w:val="009D171A"/>
    <w:rsid w:val="009D6A1C"/>
    <w:rsid w:val="009D77D7"/>
    <w:rsid w:val="009E3EFE"/>
    <w:rsid w:val="00A23128"/>
    <w:rsid w:val="00A40B17"/>
    <w:rsid w:val="00A52A4A"/>
    <w:rsid w:val="00A81D11"/>
    <w:rsid w:val="00A82BFF"/>
    <w:rsid w:val="00AB1CAF"/>
    <w:rsid w:val="00B00196"/>
    <w:rsid w:val="00B13632"/>
    <w:rsid w:val="00B5330E"/>
    <w:rsid w:val="00BB0186"/>
    <w:rsid w:val="00BB51DC"/>
    <w:rsid w:val="00BE3B7F"/>
    <w:rsid w:val="00BE4C5C"/>
    <w:rsid w:val="00C06D11"/>
    <w:rsid w:val="00C16E5E"/>
    <w:rsid w:val="00C5284B"/>
    <w:rsid w:val="00C90B87"/>
    <w:rsid w:val="00CA1793"/>
    <w:rsid w:val="00CE389A"/>
    <w:rsid w:val="00CE7648"/>
    <w:rsid w:val="00CF1E9E"/>
    <w:rsid w:val="00D07515"/>
    <w:rsid w:val="00D211A8"/>
    <w:rsid w:val="00D25FA1"/>
    <w:rsid w:val="00D508EF"/>
    <w:rsid w:val="00DA71C7"/>
    <w:rsid w:val="00DB376E"/>
    <w:rsid w:val="00DE508B"/>
    <w:rsid w:val="00E1274E"/>
    <w:rsid w:val="00EA5CAD"/>
    <w:rsid w:val="00ED1C74"/>
    <w:rsid w:val="00F2404A"/>
    <w:rsid w:val="00FB5D58"/>
    <w:rsid w:val="00FC62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1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D6A1C"/>
    <w:pPr>
      <w:keepNext/>
      <w:tabs>
        <w:tab w:val="num" w:pos="0"/>
      </w:tabs>
      <w:jc w:val="center"/>
      <w:outlineLvl w:val="0"/>
    </w:pPr>
    <w:rPr>
      <w:b/>
      <w:sz w:val="22"/>
    </w:rPr>
  </w:style>
  <w:style w:type="paragraph" w:styleId="Ttulo2">
    <w:name w:val="heading 2"/>
    <w:basedOn w:val="Normal"/>
    <w:next w:val="Normal"/>
    <w:link w:val="Ttulo2Char"/>
    <w:unhideWhenUsed/>
    <w:qFormat/>
    <w:rsid w:val="009D6A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8109EC"/>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D6A1C"/>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9D6A1C"/>
    <w:rPr>
      <w:rFonts w:ascii="Cambria" w:eastAsia="Times New Roman" w:hAnsi="Cambria" w:cs="Times New Roman"/>
      <w:b/>
      <w:bCs/>
      <w:i/>
      <w:iCs/>
      <w:sz w:val="28"/>
      <w:szCs w:val="28"/>
      <w:lang w:eastAsia="pt-BR"/>
    </w:rPr>
  </w:style>
  <w:style w:type="paragraph" w:styleId="Cabealho">
    <w:name w:val="header"/>
    <w:basedOn w:val="Normal"/>
    <w:link w:val="CabealhoChar"/>
    <w:uiPriority w:val="99"/>
    <w:unhideWhenUsed/>
    <w:rsid w:val="009D6A1C"/>
    <w:pPr>
      <w:tabs>
        <w:tab w:val="center" w:pos="4252"/>
        <w:tab w:val="right" w:pos="8504"/>
      </w:tabs>
    </w:pPr>
  </w:style>
  <w:style w:type="character" w:customStyle="1" w:styleId="CabealhoChar">
    <w:name w:val="Cabeçalho Char"/>
    <w:basedOn w:val="Fontepargpadro"/>
    <w:link w:val="Cabealho"/>
    <w:uiPriority w:val="99"/>
    <w:rsid w:val="009D6A1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D6A1C"/>
    <w:pPr>
      <w:tabs>
        <w:tab w:val="center" w:pos="4252"/>
        <w:tab w:val="right" w:pos="8504"/>
      </w:tabs>
    </w:pPr>
  </w:style>
  <w:style w:type="character" w:customStyle="1" w:styleId="RodapChar">
    <w:name w:val="Rodapé Char"/>
    <w:basedOn w:val="Fontepargpadro"/>
    <w:link w:val="Rodap"/>
    <w:uiPriority w:val="99"/>
    <w:rsid w:val="009D6A1C"/>
    <w:rPr>
      <w:rFonts w:ascii="Times New Roman" w:eastAsia="Times New Roman" w:hAnsi="Times New Roman" w:cs="Times New Roman"/>
      <w:sz w:val="24"/>
      <w:szCs w:val="24"/>
      <w:lang w:eastAsia="pt-BR"/>
    </w:rPr>
  </w:style>
  <w:style w:type="character" w:styleId="Hyperlink">
    <w:name w:val="Hyperlink"/>
    <w:basedOn w:val="Fontepargpadro"/>
    <w:rsid w:val="009D6A1C"/>
    <w:rPr>
      <w:color w:val="0000FF"/>
      <w:u w:val="single"/>
    </w:rPr>
  </w:style>
  <w:style w:type="paragraph" w:styleId="Corpodetexto">
    <w:name w:val="Body Text"/>
    <w:basedOn w:val="Normal"/>
    <w:link w:val="CorpodetextoChar"/>
    <w:rsid w:val="009D6A1C"/>
    <w:pPr>
      <w:jc w:val="both"/>
    </w:pPr>
    <w:rPr>
      <w:b/>
    </w:rPr>
  </w:style>
  <w:style w:type="character" w:customStyle="1" w:styleId="CorpodetextoChar">
    <w:name w:val="Corpo de texto Char"/>
    <w:basedOn w:val="Fontepargpadro"/>
    <w:link w:val="Corpodetexto"/>
    <w:rsid w:val="009D6A1C"/>
    <w:rPr>
      <w:rFonts w:ascii="Times New Roman" w:eastAsia="Times New Roman" w:hAnsi="Times New Roman" w:cs="Times New Roman"/>
      <w:b/>
      <w:sz w:val="24"/>
      <w:szCs w:val="24"/>
      <w:lang w:eastAsia="pt-BR"/>
    </w:rPr>
  </w:style>
  <w:style w:type="paragraph" w:styleId="Recuodecorpodetexto">
    <w:name w:val="Body Text Indent"/>
    <w:basedOn w:val="Normal"/>
    <w:link w:val="RecuodecorpodetextoChar"/>
    <w:rsid w:val="009D6A1C"/>
    <w:pPr>
      <w:ind w:left="4820"/>
      <w:jc w:val="both"/>
    </w:pPr>
    <w:rPr>
      <w:b/>
    </w:rPr>
  </w:style>
  <w:style w:type="character" w:customStyle="1" w:styleId="RecuodecorpodetextoChar">
    <w:name w:val="Recuo de corpo de texto Char"/>
    <w:basedOn w:val="Fontepargpadro"/>
    <w:link w:val="Recuodecorpodetexto"/>
    <w:rsid w:val="009D6A1C"/>
    <w:rPr>
      <w:rFonts w:ascii="Times New Roman" w:eastAsia="Times New Roman" w:hAnsi="Times New Roman" w:cs="Times New Roman"/>
      <w:b/>
      <w:sz w:val="24"/>
      <w:szCs w:val="24"/>
      <w:lang w:eastAsia="pt-BR"/>
    </w:rPr>
  </w:style>
  <w:style w:type="paragraph" w:styleId="Ttulo">
    <w:name w:val="Title"/>
    <w:basedOn w:val="Normal"/>
    <w:link w:val="TtuloChar"/>
    <w:qFormat/>
    <w:rsid w:val="009D6A1C"/>
    <w:pPr>
      <w:jc w:val="center"/>
    </w:pPr>
    <w:rPr>
      <w:i/>
    </w:rPr>
  </w:style>
  <w:style w:type="character" w:customStyle="1" w:styleId="TtuloChar">
    <w:name w:val="Título Char"/>
    <w:basedOn w:val="Fontepargpadro"/>
    <w:link w:val="Ttulo"/>
    <w:rsid w:val="009D6A1C"/>
    <w:rPr>
      <w:rFonts w:ascii="Times New Roman" w:eastAsia="Times New Roman" w:hAnsi="Times New Roman" w:cs="Times New Roman"/>
      <w:i/>
      <w:sz w:val="24"/>
      <w:szCs w:val="24"/>
      <w:lang w:eastAsia="pt-BR"/>
    </w:rPr>
  </w:style>
  <w:style w:type="paragraph" w:styleId="Recuodecorpodetexto2">
    <w:name w:val="Body Text Indent 2"/>
    <w:basedOn w:val="Normal"/>
    <w:link w:val="Recuodecorpodetexto2Char"/>
    <w:rsid w:val="009D6A1C"/>
    <w:pPr>
      <w:spacing w:after="120" w:line="480" w:lineRule="auto"/>
      <w:ind w:left="283"/>
    </w:pPr>
  </w:style>
  <w:style w:type="character" w:customStyle="1" w:styleId="Recuodecorpodetexto2Char">
    <w:name w:val="Recuo de corpo de texto 2 Char"/>
    <w:basedOn w:val="Fontepargpadro"/>
    <w:link w:val="Recuodecorpodetexto2"/>
    <w:rsid w:val="009D6A1C"/>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9D6A1C"/>
    <w:pPr>
      <w:spacing w:after="120" w:line="480" w:lineRule="auto"/>
    </w:pPr>
  </w:style>
  <w:style w:type="character" w:customStyle="1" w:styleId="Corpodetexto2Char">
    <w:name w:val="Corpo de texto 2 Char"/>
    <w:basedOn w:val="Fontepargpadro"/>
    <w:link w:val="Corpodetexto2"/>
    <w:rsid w:val="009D6A1C"/>
    <w:rPr>
      <w:rFonts w:ascii="Times New Roman" w:eastAsia="Times New Roman" w:hAnsi="Times New Roman" w:cs="Times New Roman"/>
      <w:sz w:val="24"/>
      <w:szCs w:val="24"/>
      <w:lang w:eastAsia="pt-BR"/>
    </w:rPr>
  </w:style>
  <w:style w:type="paragraph" w:customStyle="1" w:styleId="Normal1">
    <w:name w:val="Normal1"/>
    <w:basedOn w:val="Normal"/>
    <w:rsid w:val="009D6A1C"/>
  </w:style>
  <w:style w:type="character" w:customStyle="1" w:styleId="Ttulo3Char">
    <w:name w:val="Título 3 Char"/>
    <w:basedOn w:val="Fontepargpadro"/>
    <w:link w:val="Ttulo3"/>
    <w:uiPriority w:val="9"/>
    <w:rsid w:val="008109EC"/>
    <w:rPr>
      <w:rFonts w:asciiTheme="majorHAnsi" w:eastAsiaTheme="majorEastAsia" w:hAnsiTheme="majorHAnsi" w:cstheme="majorBidi"/>
      <w:b/>
      <w:bCs/>
      <w:color w:val="4F81BD" w:themeColor="accent1"/>
      <w:sz w:val="24"/>
      <w:szCs w:val="20"/>
      <w:lang w:eastAsia="pt-BR"/>
    </w:rPr>
  </w:style>
  <w:style w:type="paragraph" w:styleId="SemEspaamento">
    <w:name w:val="No Spacing"/>
    <w:uiPriority w:val="1"/>
    <w:qFormat/>
    <w:rsid w:val="008109EC"/>
    <w:pPr>
      <w:spacing w:after="0" w:line="240" w:lineRule="auto"/>
    </w:pPr>
    <w:rPr>
      <w:rFonts w:ascii="Calibri" w:eastAsia="Calibri" w:hAnsi="Calibri" w:cs="Times New Roman"/>
    </w:rPr>
  </w:style>
  <w:style w:type="table" w:styleId="Tabelacomgrade">
    <w:name w:val="Table Grid"/>
    <w:basedOn w:val="Tabelanormal"/>
    <w:uiPriority w:val="59"/>
    <w:rsid w:val="008109E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09EC"/>
  </w:style>
  <w:style w:type="paragraph" w:customStyle="1" w:styleId="Textopadro">
    <w:name w:val="Texto padrão"/>
    <w:basedOn w:val="Normal"/>
    <w:rsid w:val="008109EC"/>
    <w:pPr>
      <w:widowControl w:val="0"/>
      <w:suppressAutoHyphens/>
    </w:pPr>
    <w:rPr>
      <w:rFonts w:eastAsia="Tahoma"/>
      <w:lang w:val="en-US"/>
    </w:rPr>
  </w:style>
  <w:style w:type="paragraph" w:styleId="PargrafodaLista">
    <w:name w:val="List Paragraph"/>
    <w:basedOn w:val="Normal"/>
    <w:uiPriority w:val="34"/>
    <w:qFormat/>
    <w:rsid w:val="008109EC"/>
    <w:pPr>
      <w:widowControl w:val="0"/>
      <w:suppressAutoHyphens/>
      <w:ind w:left="708"/>
    </w:pPr>
    <w:rPr>
      <w:rFonts w:eastAsia="Tahoma"/>
    </w:rPr>
  </w:style>
  <w:style w:type="paragraph" w:customStyle="1" w:styleId="Style1">
    <w:name w:val="Style 1"/>
    <w:basedOn w:val="Normal"/>
    <w:uiPriority w:val="99"/>
    <w:rsid w:val="008109EC"/>
    <w:pPr>
      <w:widowControl w:val="0"/>
      <w:autoSpaceDE w:val="0"/>
      <w:autoSpaceDN w:val="0"/>
      <w:spacing w:before="180"/>
      <w:ind w:right="216"/>
    </w:pPr>
    <w:rPr>
      <w:rFonts w:ascii="Arial" w:eastAsiaTheme="minorEastAsia" w:hAnsi="Arial" w:cs="Arial"/>
      <w:sz w:val="16"/>
      <w:szCs w:val="16"/>
    </w:rPr>
  </w:style>
  <w:style w:type="character" w:customStyle="1" w:styleId="CharacterStyle1">
    <w:name w:val="Character Style 1"/>
    <w:uiPriority w:val="99"/>
    <w:rsid w:val="008109EC"/>
    <w:rPr>
      <w:rFonts w:ascii="Arial" w:hAnsi="Arial"/>
      <w:sz w:val="16"/>
    </w:rPr>
  </w:style>
  <w:style w:type="paragraph" w:customStyle="1" w:styleId="Style2">
    <w:name w:val="Style 2"/>
    <w:basedOn w:val="Normal"/>
    <w:uiPriority w:val="99"/>
    <w:rsid w:val="008109EC"/>
    <w:pPr>
      <w:widowControl w:val="0"/>
      <w:autoSpaceDE w:val="0"/>
      <w:autoSpaceDN w:val="0"/>
      <w:adjustRightInd w:val="0"/>
    </w:pPr>
    <w:rPr>
      <w:sz w:val="20"/>
      <w:szCs w:val="20"/>
    </w:rPr>
  </w:style>
  <w:style w:type="character" w:customStyle="1" w:styleId="CharacterStyle2">
    <w:name w:val="Character Style 2"/>
    <w:uiPriority w:val="99"/>
    <w:rsid w:val="008109EC"/>
    <w:rPr>
      <w:sz w:val="20"/>
    </w:rPr>
  </w:style>
</w:styles>
</file>

<file path=word/webSettings.xml><?xml version="1.0" encoding="utf-8"?>
<w:webSettings xmlns:r="http://schemas.openxmlformats.org/officeDocument/2006/relationships" xmlns:w="http://schemas.openxmlformats.org/wordprocessingml/2006/main">
  <w:divs>
    <w:div w:id="16718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lante.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olante.rs.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41C6D-5DBC-4D8D-8462-C824444C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20</Pages>
  <Words>7036</Words>
  <Characters>37999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Compras</cp:lastModifiedBy>
  <cp:revision>11</cp:revision>
  <cp:lastPrinted>2018-03-01T18:32:00Z</cp:lastPrinted>
  <dcterms:created xsi:type="dcterms:W3CDTF">2018-02-19T12:21:00Z</dcterms:created>
  <dcterms:modified xsi:type="dcterms:W3CDTF">2018-03-01T18:34:00Z</dcterms:modified>
</cp:coreProperties>
</file>